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 w:lineRule="auto"/>
        <w:jc w:val="center"/>
        <w:rPr>
          <w:rFonts w:ascii="Arial" w:cs="Arial" w:eastAsia="Arial" w:hAnsi="Arial"/>
        </w:rPr>
      </w:pPr>
      <w:r w:rsidDel="00000000" w:rsidR="00000000" w:rsidRPr="00000000">
        <w:rPr>
          <w:rFonts w:ascii="Arial" w:cs="Arial" w:eastAsia="Arial" w:hAnsi="Arial"/>
          <w:b w:val="1"/>
          <w:bCs w:val="1"/>
          <w:sz w:val="28"/>
          <w:szCs w:val="28"/>
          <w:rtl w:val="0"/>
        </w:rPr>
        <w:t xml:space="preserve">NOTĂ DE INFORMARE PRIVIND PRELUCRAREA DATELOR CU CARACTER PERSONAL</w:t>
      </w:r>
      <w:r w:rsidDel="00000000" w:rsidR="00000000" w:rsidRPr="00000000">
        <w:rPr>
          <w:rtl w:val="0"/>
        </w:rPr>
      </w:r>
    </w:p>
    <w:p w:rsidR="00000000" w:rsidDel="00000000" w:rsidP="00000000" w:rsidRDefault="00000000" w:rsidRPr="00000000" w14:paraId="00000002">
      <w:pPr>
        <w:spacing w:after="10" w:lineRule="auto"/>
        <w:jc w:val="center"/>
        <w:rPr>
          <w:rFonts w:ascii="Arial" w:cs="Arial" w:eastAsia="Arial" w:hAnsi="Arial"/>
        </w:rPr>
      </w:pPr>
      <w:r w:rsidDel="00000000" w:rsidR="00000000" w:rsidRPr="00000000">
        <w:rPr>
          <w:rFonts w:ascii="Arial" w:cs="Arial" w:eastAsia="Arial" w:hAnsi="Arial"/>
          <w:b w:val="1"/>
          <w:bCs w:val="1"/>
          <w:i w:val="1"/>
          <w:iCs w:val="1"/>
          <w:color w:val="4a4a4a"/>
          <w:sz w:val="21"/>
          <w:szCs w:val="21"/>
          <w:rtl w:val="0"/>
        </w:rPr>
        <w:t xml:space="preserve">PRIVACY NOTICE ON THE PROCESSING OF PERSONAL DATA</w:t>
      </w:r>
      <w:r w:rsidDel="00000000" w:rsidR="00000000" w:rsidRPr="00000000">
        <w:rPr>
          <w:rtl w:val="0"/>
        </w:rPr>
      </w:r>
    </w:p>
    <w:p w:rsidR="00000000" w:rsidDel="00000000" w:rsidP="00000000" w:rsidRDefault="00000000" w:rsidRPr="00000000" w14:paraId="00000003">
      <w:pPr>
        <w:spacing w:after="180" w:lineRule="auto"/>
        <w:jc w:val="center"/>
        <w:rPr>
          <w:rFonts w:ascii="Arial" w:cs="Arial" w:eastAsia="Arial" w:hAnsi="Arial"/>
        </w:rPr>
      </w:pPr>
      <w:r w:rsidDel="00000000" w:rsidR="00000000" w:rsidRPr="00000000">
        <w:rPr>
          <w:rFonts w:ascii="Arial" w:cs="Arial" w:eastAsia="Arial" w:hAnsi="Arial"/>
          <w:b w:val="1"/>
          <w:bCs w:val="1"/>
          <w:i w:val="1"/>
          <w:iCs w:val="1"/>
          <w:color w:val="4a4a4a"/>
          <w:sz w:val="21"/>
          <w:szCs w:val="21"/>
          <w:rtl w:val="0"/>
        </w:rPr>
        <w:t xml:space="preserve">УВЕДОМЛЕНИЕ ОБ ОБРАБОТКЕ ПЕРСОНАЛЬНЫХ ДАННЫХ</w:t>
      </w:r>
      <w:r w:rsidDel="00000000" w:rsidR="00000000" w:rsidRPr="00000000">
        <w:rPr>
          <w:rtl w:val="0"/>
        </w:rPr>
      </w:r>
    </w:p>
    <w:p w:rsidR="00000000" w:rsidDel="00000000" w:rsidP="00000000" w:rsidRDefault="00000000" w:rsidRPr="00000000" w14:paraId="00000004">
      <w:pPr>
        <w:spacing w:after="20" w:before="100" w:lineRule="auto"/>
        <w:jc w:val="center"/>
        <w:rPr>
          <w:rFonts w:ascii="Arial" w:cs="Arial" w:eastAsia="Arial" w:hAnsi="Arial"/>
        </w:rPr>
      </w:pPr>
      <w:r w:rsidDel="00000000" w:rsidR="00000000" w:rsidRPr="00000000">
        <w:rPr>
          <w:rFonts w:ascii="Arial" w:cs="Arial" w:eastAsia="Arial" w:hAnsi="Arial"/>
          <w:sz w:val="21"/>
          <w:szCs w:val="21"/>
          <w:rtl w:val="0"/>
        </w:rPr>
        <w:t xml:space="preserve">Document întocmit în temeiul art. 12, 13 și 14 din Legea nr. 195/2024 privind protecția datelor cu caracter personal.</w:t>
      </w:r>
      <w:r w:rsidDel="00000000" w:rsidR="00000000" w:rsidRPr="00000000">
        <w:rPr>
          <w:rtl w:val="0"/>
        </w:rPr>
      </w:r>
    </w:p>
    <w:p w:rsidR="00000000" w:rsidDel="00000000" w:rsidP="00000000" w:rsidRDefault="00000000" w:rsidRPr="00000000" w14:paraId="00000005">
      <w:pPr>
        <w:spacing w:after="10" w:before="0" w:lineRule="auto"/>
        <w:jc w:val="center"/>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Drawn up pursuant to Articles 12, 13 and 14 of Law No. 195/2024 on the protection of personal data.</w:t>
      </w:r>
      <w:r w:rsidDel="00000000" w:rsidR="00000000" w:rsidRPr="00000000">
        <w:rPr>
          <w:rtl w:val="0"/>
        </w:rPr>
      </w:r>
    </w:p>
    <w:p w:rsidR="00000000" w:rsidDel="00000000" w:rsidP="00000000" w:rsidRDefault="00000000" w:rsidRPr="00000000" w14:paraId="00000006">
      <w:pPr>
        <w:spacing w:after="140" w:before="0" w:lineRule="auto"/>
        <w:jc w:val="center"/>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Составлено на основании ст. 12, 13 и 14 Закона № 195/2024 о защите персональных данных.</w:t>
      </w:r>
      <w:r w:rsidDel="00000000" w:rsidR="00000000" w:rsidRPr="00000000">
        <w:rPr>
          <w:rtl w:val="0"/>
        </w:rPr>
      </w:r>
    </w:p>
    <w:p w:rsidR="00000000" w:rsidDel="00000000" w:rsidP="00000000" w:rsidRDefault="00000000" w:rsidRPr="00000000" w14:paraId="00000007">
      <w:pPr>
        <w:spacing w:after="20" w:before="280" w:lineRule="auto"/>
        <w:rPr>
          <w:rFonts w:ascii="Arial" w:cs="Arial" w:eastAsia="Arial" w:hAnsi="Arial"/>
        </w:rPr>
      </w:pPr>
      <w:r w:rsidDel="00000000" w:rsidR="00000000" w:rsidRPr="00000000">
        <w:rPr>
          <w:rFonts w:ascii="Arial" w:cs="Arial" w:eastAsia="Arial" w:hAnsi="Arial"/>
          <w:b w:val="1"/>
          <w:bCs w:val="1"/>
          <w:sz w:val="26"/>
          <w:szCs w:val="26"/>
          <w:rtl w:val="0"/>
        </w:rPr>
        <w:t xml:space="preserve">1. Cine prelucrează datele dumneavoastră</w:t>
      </w:r>
      <w:r w:rsidDel="00000000" w:rsidR="00000000" w:rsidRPr="00000000">
        <w:rPr>
          <w:rtl w:val="0"/>
        </w:rPr>
      </w:r>
    </w:p>
    <w:p w:rsidR="00000000" w:rsidDel="00000000" w:rsidP="00000000" w:rsidRDefault="00000000" w:rsidRPr="00000000" w14:paraId="00000008">
      <w:pPr>
        <w:spacing w:after="10" w:before="0" w:lineRule="auto"/>
        <w:rPr>
          <w:rFonts w:ascii="Arial" w:cs="Arial" w:eastAsia="Arial" w:hAnsi="Arial"/>
        </w:rPr>
      </w:pPr>
      <w:r w:rsidDel="00000000" w:rsidR="00000000" w:rsidRPr="00000000">
        <w:rPr>
          <w:rFonts w:ascii="Arial" w:cs="Arial" w:eastAsia="Arial" w:hAnsi="Arial"/>
          <w:b w:val="1"/>
          <w:bCs w:val="1"/>
          <w:i w:val="1"/>
          <w:iCs w:val="1"/>
          <w:color w:val="4a4a4a"/>
          <w:sz w:val="20"/>
          <w:szCs w:val="20"/>
          <w:rtl w:val="0"/>
        </w:rPr>
        <w:t xml:space="preserve">1. Who processes your data</w:t>
      </w:r>
      <w:r w:rsidDel="00000000" w:rsidR="00000000" w:rsidRPr="00000000">
        <w:rPr>
          <w:rtl w:val="0"/>
        </w:rPr>
      </w:r>
    </w:p>
    <w:p w:rsidR="00000000" w:rsidDel="00000000" w:rsidP="00000000" w:rsidRDefault="00000000" w:rsidRPr="00000000" w14:paraId="00000009">
      <w:pPr>
        <w:spacing w:after="160" w:before="0" w:lineRule="auto"/>
        <w:rPr>
          <w:rFonts w:ascii="Arial" w:cs="Arial" w:eastAsia="Arial" w:hAnsi="Arial"/>
        </w:rPr>
      </w:pPr>
      <w:r w:rsidDel="00000000" w:rsidR="00000000" w:rsidRPr="00000000">
        <w:rPr>
          <w:rFonts w:ascii="Arial" w:cs="Arial" w:eastAsia="Arial" w:hAnsi="Arial"/>
          <w:b w:val="1"/>
          <w:bCs w:val="1"/>
          <w:i w:val="1"/>
          <w:iCs w:val="1"/>
          <w:color w:val="4a4a4a"/>
          <w:sz w:val="20"/>
          <w:szCs w:val="20"/>
          <w:rtl w:val="0"/>
        </w:rPr>
        <w:t xml:space="preserve">1. Кто обрабатывает ваши данные</w:t>
      </w: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331.641366223908"/>
        <w:gridCol w:w="5028.358633776092"/>
        <w:tblGridChange w:id="0">
          <w:tblGrid>
            <w:gridCol w:w="4331.641366223908"/>
            <w:gridCol w:w="5028.358633776092"/>
          </w:tblGrid>
        </w:tblGridChange>
      </w:tblGrid>
      <w:tr>
        <w:trPr>
          <w:cantSplit w:val="0"/>
          <w:tblHeader w:val="0"/>
        </w:trPr>
        <w:tc>
          <w:tcPr>
            <w:tcMar>
              <w:top w:w="60.0" w:type="dxa"/>
              <w:left w:w="100.0" w:type="dxa"/>
              <w:bottom w:w="60.0" w:type="dxa"/>
              <w:right w:w="100.0" w:type="dxa"/>
            </w:tcMar>
          </w:tcPr>
          <w:p w:rsidR="00000000" w:rsidDel="00000000" w:rsidP="00000000" w:rsidRDefault="00000000" w:rsidRPr="00000000" w14:paraId="0000000A">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Denumire</w:t>
            </w:r>
            <w:r w:rsidDel="00000000" w:rsidR="00000000" w:rsidRPr="00000000">
              <w:rPr>
                <w:rtl w:val="0"/>
              </w:rPr>
            </w:r>
          </w:p>
          <w:p w:rsidR="00000000" w:rsidDel="00000000" w:rsidP="00000000" w:rsidRDefault="00000000" w:rsidRPr="00000000" w14:paraId="0000000B">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Name</w:t>
            </w:r>
            <w:r w:rsidDel="00000000" w:rsidR="00000000" w:rsidRPr="00000000">
              <w:rPr>
                <w:rtl w:val="0"/>
              </w:rPr>
            </w:r>
          </w:p>
          <w:p w:rsidR="00000000" w:rsidDel="00000000" w:rsidP="00000000" w:rsidRDefault="00000000" w:rsidRPr="00000000" w14:paraId="0000000C">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Наименование</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D">
            <w:pPr>
              <w:spacing w:after="40"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„PROMSTROI-GRUP" S.A.</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0E">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Denumirea comercială a unității</w:t>
            </w:r>
            <w:r w:rsidDel="00000000" w:rsidR="00000000" w:rsidRPr="00000000">
              <w:rPr>
                <w:rtl w:val="0"/>
              </w:rPr>
            </w:r>
          </w:p>
          <w:p w:rsidR="00000000" w:rsidDel="00000000" w:rsidP="00000000" w:rsidRDefault="00000000" w:rsidRPr="00000000" w14:paraId="0000000F">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Trading name of the establishment</w:t>
            </w:r>
            <w:r w:rsidDel="00000000" w:rsidR="00000000" w:rsidRPr="00000000">
              <w:rPr>
                <w:rtl w:val="0"/>
              </w:rPr>
            </w:r>
          </w:p>
          <w:p w:rsidR="00000000" w:rsidDel="00000000" w:rsidP="00000000" w:rsidRDefault="00000000" w:rsidRPr="00000000" w14:paraId="00000010">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Коммерческое наименование объекта размещения</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1">
            <w:pPr>
              <w:spacing w:after="40"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Wine Hotel</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12">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IDNO</w:t>
            </w:r>
            <w:r w:rsidDel="00000000" w:rsidR="00000000" w:rsidRPr="00000000">
              <w:rPr>
                <w:rtl w:val="0"/>
              </w:rPr>
            </w:r>
          </w:p>
          <w:p w:rsidR="00000000" w:rsidDel="00000000" w:rsidP="00000000" w:rsidRDefault="00000000" w:rsidRPr="00000000" w14:paraId="00000013">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State identification number</w:t>
            </w:r>
            <w:r w:rsidDel="00000000" w:rsidR="00000000" w:rsidRPr="00000000">
              <w:rPr>
                <w:rtl w:val="0"/>
              </w:rPr>
            </w:r>
          </w:p>
          <w:p w:rsidR="00000000" w:rsidDel="00000000" w:rsidP="00000000" w:rsidRDefault="00000000" w:rsidRPr="00000000" w14:paraId="00000014">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Государственный идентификационный номер</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5">
            <w:pPr>
              <w:spacing w:after="40"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1002600004166</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16">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Adresa unității de cazare</w:t>
            </w:r>
            <w:r w:rsidDel="00000000" w:rsidR="00000000" w:rsidRPr="00000000">
              <w:rPr>
                <w:rtl w:val="0"/>
              </w:rPr>
            </w:r>
          </w:p>
          <w:p w:rsidR="00000000" w:rsidDel="00000000" w:rsidP="00000000" w:rsidRDefault="00000000" w:rsidRPr="00000000" w14:paraId="00000017">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Address of the establishment</w:t>
            </w:r>
            <w:r w:rsidDel="00000000" w:rsidR="00000000" w:rsidRPr="00000000">
              <w:rPr>
                <w:rtl w:val="0"/>
              </w:rPr>
            </w:r>
          </w:p>
          <w:p w:rsidR="00000000" w:rsidDel="00000000" w:rsidP="00000000" w:rsidRDefault="00000000" w:rsidRPr="00000000" w14:paraId="00000018">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Адрес объекта размещения</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9">
            <w:pPr>
              <w:spacing w:after="40"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Str-la 1, Strada Aerodromului 4, Chișinău, MD-2024</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1A">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Telefon</w:t>
            </w:r>
            <w:r w:rsidDel="00000000" w:rsidR="00000000" w:rsidRPr="00000000">
              <w:rPr>
                <w:rtl w:val="0"/>
              </w:rPr>
            </w:r>
          </w:p>
          <w:p w:rsidR="00000000" w:rsidDel="00000000" w:rsidP="00000000" w:rsidRDefault="00000000" w:rsidRPr="00000000" w14:paraId="0000001B">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Telephone</w:t>
            </w:r>
            <w:r w:rsidDel="00000000" w:rsidR="00000000" w:rsidRPr="00000000">
              <w:rPr>
                <w:rtl w:val="0"/>
              </w:rPr>
            </w:r>
          </w:p>
          <w:p w:rsidR="00000000" w:rsidDel="00000000" w:rsidP="00000000" w:rsidRDefault="00000000" w:rsidRPr="00000000" w14:paraId="0000001C">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Телефон</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D">
            <w:pPr>
              <w:spacing w:after="40"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0 (78) 880350</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1E">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E-mail</w:t>
            </w:r>
            <w:r w:rsidDel="00000000" w:rsidR="00000000" w:rsidRPr="00000000">
              <w:rPr>
                <w:rtl w:val="0"/>
              </w:rPr>
            </w:r>
          </w:p>
          <w:p w:rsidR="00000000" w:rsidDel="00000000" w:rsidP="00000000" w:rsidRDefault="00000000" w:rsidRPr="00000000" w14:paraId="0000001F">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E-mail</w:t>
            </w:r>
            <w:r w:rsidDel="00000000" w:rsidR="00000000" w:rsidRPr="00000000">
              <w:rPr>
                <w:rtl w:val="0"/>
              </w:rPr>
            </w:r>
          </w:p>
          <w:p w:rsidR="00000000" w:rsidDel="00000000" w:rsidP="00000000" w:rsidRDefault="00000000" w:rsidRPr="00000000" w14:paraId="00000020">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Электронная почта</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21">
            <w:pPr>
              <w:spacing w:after="40"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winehotel.moldova@gmail.com</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22">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Persoana de contact pentru protecția datelor</w:t>
            </w:r>
            <w:r w:rsidDel="00000000" w:rsidR="00000000" w:rsidRPr="00000000">
              <w:rPr>
                <w:rtl w:val="0"/>
              </w:rPr>
            </w:r>
          </w:p>
          <w:p w:rsidR="00000000" w:rsidDel="00000000" w:rsidP="00000000" w:rsidRDefault="00000000" w:rsidRPr="00000000" w14:paraId="00000023">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Contact person for data protection</w:t>
            </w:r>
            <w:r w:rsidDel="00000000" w:rsidR="00000000" w:rsidRPr="00000000">
              <w:rPr>
                <w:rtl w:val="0"/>
              </w:rPr>
            </w:r>
          </w:p>
          <w:p w:rsidR="00000000" w:rsidDel="00000000" w:rsidP="00000000" w:rsidRDefault="00000000" w:rsidRPr="00000000" w14:paraId="00000024">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Контактное лицо по вопросам защиты данных</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25">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Manager (șef/șefă) în activitatea hotelieră, tel. 0 (78) 880350</w:t>
            </w:r>
            <w:r w:rsidDel="00000000" w:rsidR="00000000" w:rsidRPr="00000000">
              <w:rPr>
                <w:rtl w:val="0"/>
              </w:rPr>
            </w:r>
          </w:p>
          <w:p w:rsidR="00000000" w:rsidDel="00000000" w:rsidP="00000000" w:rsidRDefault="00000000" w:rsidRPr="00000000" w14:paraId="00000026">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Hotel Operations Manager, tel. 0 (78) 880350</w:t>
            </w:r>
            <w:r w:rsidDel="00000000" w:rsidR="00000000" w:rsidRPr="00000000">
              <w:rPr>
                <w:rtl w:val="0"/>
              </w:rPr>
            </w:r>
          </w:p>
          <w:p w:rsidR="00000000" w:rsidDel="00000000" w:rsidP="00000000" w:rsidRDefault="00000000" w:rsidRPr="00000000" w14:paraId="00000027">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Менеджер (руководитель) гостиничной деятельности, тел. 0 (78) 880350</w:t>
            </w:r>
            <w:r w:rsidDel="00000000" w:rsidR="00000000" w:rsidRPr="00000000">
              <w:rPr>
                <w:rtl w:val="0"/>
              </w:rPr>
            </w:r>
          </w:p>
        </w:tc>
      </w:tr>
    </w:tbl>
    <w:p w:rsidR="00000000" w:rsidDel="00000000" w:rsidP="00000000" w:rsidRDefault="00000000" w:rsidRPr="00000000" w14:paraId="00000028">
      <w:pPr>
        <w:spacing w:after="20" w:before="280" w:lineRule="auto"/>
        <w:rPr>
          <w:rFonts w:ascii="Arial" w:cs="Arial" w:eastAsia="Arial" w:hAnsi="Arial"/>
        </w:rPr>
      </w:pPr>
      <w:r w:rsidDel="00000000" w:rsidR="00000000" w:rsidRPr="00000000">
        <w:rPr>
          <w:rFonts w:ascii="Arial" w:cs="Arial" w:eastAsia="Arial" w:hAnsi="Arial"/>
          <w:b w:val="1"/>
          <w:bCs w:val="1"/>
          <w:sz w:val="26"/>
          <w:szCs w:val="26"/>
          <w:rtl w:val="0"/>
        </w:rPr>
        <w:t xml:space="preserve">2. Ce date prelucrăm și de unde le avem</w:t>
      </w:r>
      <w:r w:rsidDel="00000000" w:rsidR="00000000" w:rsidRPr="00000000">
        <w:rPr>
          <w:rtl w:val="0"/>
        </w:rPr>
      </w:r>
    </w:p>
    <w:p w:rsidR="00000000" w:rsidDel="00000000" w:rsidP="00000000" w:rsidRDefault="00000000" w:rsidRPr="00000000" w14:paraId="00000029">
      <w:pPr>
        <w:spacing w:after="10" w:before="0" w:lineRule="auto"/>
        <w:rPr>
          <w:rFonts w:ascii="Arial" w:cs="Arial" w:eastAsia="Arial" w:hAnsi="Arial"/>
        </w:rPr>
      </w:pPr>
      <w:r w:rsidDel="00000000" w:rsidR="00000000" w:rsidRPr="00000000">
        <w:rPr>
          <w:rFonts w:ascii="Arial" w:cs="Arial" w:eastAsia="Arial" w:hAnsi="Arial"/>
          <w:b w:val="1"/>
          <w:bCs w:val="1"/>
          <w:i w:val="1"/>
          <w:iCs w:val="1"/>
          <w:color w:val="4a4a4a"/>
          <w:sz w:val="20"/>
          <w:szCs w:val="20"/>
          <w:rtl w:val="0"/>
        </w:rPr>
        <w:t xml:space="preserve">2. What data we process and where we obtained it</w:t>
      </w:r>
      <w:r w:rsidDel="00000000" w:rsidR="00000000" w:rsidRPr="00000000">
        <w:rPr>
          <w:rtl w:val="0"/>
        </w:rPr>
      </w:r>
    </w:p>
    <w:p w:rsidR="00000000" w:rsidDel="00000000" w:rsidP="00000000" w:rsidRDefault="00000000" w:rsidRPr="00000000" w14:paraId="0000002A">
      <w:pPr>
        <w:spacing w:after="160" w:before="0" w:lineRule="auto"/>
        <w:rPr>
          <w:rFonts w:ascii="Arial" w:cs="Arial" w:eastAsia="Arial" w:hAnsi="Arial"/>
        </w:rPr>
      </w:pPr>
      <w:r w:rsidDel="00000000" w:rsidR="00000000" w:rsidRPr="00000000">
        <w:rPr>
          <w:rFonts w:ascii="Arial" w:cs="Arial" w:eastAsia="Arial" w:hAnsi="Arial"/>
          <w:b w:val="1"/>
          <w:bCs w:val="1"/>
          <w:i w:val="1"/>
          <w:iCs w:val="1"/>
          <w:color w:val="4a4a4a"/>
          <w:sz w:val="20"/>
          <w:szCs w:val="20"/>
          <w:rtl w:val="0"/>
        </w:rPr>
        <w:t xml:space="preserve">2. Какие данные мы обрабатываем и откуда они у нас</w:t>
      </w:r>
      <w:r w:rsidDel="00000000" w:rsidR="00000000" w:rsidRPr="00000000">
        <w:rPr>
          <w:rtl w:val="0"/>
        </w:rPr>
      </w:r>
    </w:p>
    <w:p w:rsidR="00000000" w:rsidDel="00000000" w:rsidP="00000000" w:rsidRDefault="00000000" w:rsidRPr="00000000" w14:paraId="0000002B">
      <w:pPr>
        <w:spacing w:after="20" w:before="220" w:lineRule="auto"/>
        <w:rPr>
          <w:rFonts w:ascii="Arial" w:cs="Arial" w:eastAsia="Arial" w:hAnsi="Arial"/>
        </w:rPr>
      </w:pPr>
      <w:r w:rsidDel="00000000" w:rsidR="00000000" w:rsidRPr="00000000">
        <w:rPr>
          <w:rFonts w:ascii="Arial" w:cs="Arial" w:eastAsia="Arial" w:hAnsi="Arial"/>
          <w:b w:val="1"/>
          <w:bCs w:val="1"/>
          <w:sz w:val="22"/>
          <w:szCs w:val="22"/>
          <w:rtl w:val="0"/>
        </w:rPr>
        <w:t xml:space="preserve">2.1. De unde provin datele</w:t>
      </w:r>
      <w:r w:rsidDel="00000000" w:rsidR="00000000" w:rsidRPr="00000000">
        <w:rPr>
          <w:rtl w:val="0"/>
        </w:rPr>
      </w:r>
    </w:p>
    <w:p w:rsidR="00000000" w:rsidDel="00000000" w:rsidP="00000000" w:rsidRDefault="00000000" w:rsidRPr="00000000" w14:paraId="0000002C">
      <w:pPr>
        <w:spacing w:after="10" w:before="0" w:lineRule="auto"/>
        <w:rPr>
          <w:rFonts w:ascii="Arial" w:cs="Arial" w:eastAsia="Arial" w:hAnsi="Arial"/>
        </w:rPr>
      </w:pPr>
      <w:r w:rsidDel="00000000" w:rsidR="00000000" w:rsidRPr="00000000">
        <w:rPr>
          <w:rFonts w:ascii="Arial" w:cs="Arial" w:eastAsia="Arial" w:hAnsi="Arial"/>
          <w:b w:val="1"/>
          <w:bCs w:val="1"/>
          <w:i w:val="1"/>
          <w:iCs w:val="1"/>
          <w:color w:val="4a4a4a"/>
          <w:sz w:val="18"/>
          <w:szCs w:val="18"/>
          <w:rtl w:val="0"/>
        </w:rPr>
        <w:t xml:space="preserve">2.1. Sources of the data</w:t>
      </w:r>
      <w:r w:rsidDel="00000000" w:rsidR="00000000" w:rsidRPr="00000000">
        <w:rPr>
          <w:rtl w:val="0"/>
        </w:rPr>
      </w:r>
    </w:p>
    <w:p w:rsidR="00000000" w:rsidDel="00000000" w:rsidP="00000000" w:rsidRDefault="00000000" w:rsidRPr="00000000" w14:paraId="0000002D">
      <w:pPr>
        <w:spacing w:after="120" w:before="0" w:lineRule="auto"/>
        <w:rPr>
          <w:rFonts w:ascii="Arial" w:cs="Arial" w:eastAsia="Arial" w:hAnsi="Arial"/>
        </w:rPr>
      </w:pPr>
      <w:r w:rsidDel="00000000" w:rsidR="00000000" w:rsidRPr="00000000">
        <w:rPr>
          <w:rFonts w:ascii="Arial" w:cs="Arial" w:eastAsia="Arial" w:hAnsi="Arial"/>
          <w:b w:val="1"/>
          <w:bCs w:val="1"/>
          <w:i w:val="1"/>
          <w:iCs w:val="1"/>
          <w:color w:val="4a4a4a"/>
          <w:sz w:val="18"/>
          <w:szCs w:val="18"/>
          <w:rtl w:val="0"/>
        </w:rPr>
        <w:t xml:space="preserve">2.1. Источники данных</w:t>
      </w:r>
      <w:r w:rsidDel="00000000" w:rsidR="00000000" w:rsidRPr="00000000">
        <w:rPr>
          <w:rtl w:val="0"/>
        </w:rPr>
      </w:r>
    </w:p>
    <w:p w:rsidR="00000000" w:rsidDel="00000000" w:rsidP="00000000" w:rsidRDefault="00000000" w:rsidRPr="00000000" w14:paraId="0000002E">
      <w:pPr>
        <w:spacing w:after="20" w:before="100" w:lineRule="auto"/>
        <w:rPr>
          <w:rFonts w:ascii="Arial" w:cs="Arial" w:eastAsia="Arial" w:hAnsi="Arial"/>
        </w:rPr>
      </w:pPr>
      <w:r w:rsidDel="00000000" w:rsidR="00000000" w:rsidRPr="00000000">
        <w:rPr>
          <w:rFonts w:ascii="Arial" w:cs="Arial" w:eastAsia="Arial" w:hAnsi="Arial"/>
          <w:sz w:val="21"/>
          <w:szCs w:val="21"/>
          <w:rtl w:val="0"/>
        </w:rPr>
        <w:t xml:space="preserve">Primim datele dumneavoastră pe unul dintre următoarele canale:</w:t>
      </w:r>
      <w:r w:rsidDel="00000000" w:rsidR="00000000" w:rsidRPr="00000000">
        <w:rPr>
          <w:rtl w:val="0"/>
        </w:rPr>
      </w:r>
    </w:p>
    <w:p w:rsidR="00000000" w:rsidDel="00000000" w:rsidP="00000000" w:rsidRDefault="00000000" w:rsidRPr="00000000" w14:paraId="0000002F">
      <w:pPr>
        <w:spacing w:after="1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We receive your data through one of the following channels:</w:t>
      </w:r>
      <w:r w:rsidDel="00000000" w:rsidR="00000000" w:rsidRPr="00000000">
        <w:rPr>
          <w:rtl w:val="0"/>
        </w:rPr>
      </w:r>
    </w:p>
    <w:p w:rsidR="00000000" w:rsidDel="00000000" w:rsidP="00000000" w:rsidRDefault="00000000" w:rsidRPr="00000000" w14:paraId="00000030">
      <w:pPr>
        <w:spacing w:after="14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Мы получаем ваши данные по одному из следующих каналов:</w:t>
      </w: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400"/>
        <w:gridCol w:w="4960"/>
        <w:tblGridChange w:id="0">
          <w:tblGrid>
            <w:gridCol w:w="4400"/>
            <w:gridCol w:w="4960"/>
          </w:tblGrid>
        </w:tblGridChange>
      </w:tblGrid>
      <w:tr>
        <w:trPr>
          <w:cantSplit w:val="0"/>
          <w:tblHeader w:val="1"/>
        </w:trPr>
        <w:tc>
          <w:tcPr>
            <w:shd w:fill="f2e9eb" w:val="clear"/>
            <w:tcMar>
              <w:top w:w="60.0" w:type="dxa"/>
              <w:left w:w="100.0" w:type="dxa"/>
              <w:bottom w:w="60.0" w:type="dxa"/>
              <w:right w:w="100.0" w:type="dxa"/>
            </w:tcMar>
          </w:tcPr>
          <w:p w:rsidR="00000000" w:rsidDel="00000000" w:rsidP="00000000" w:rsidRDefault="00000000" w:rsidRPr="00000000" w14:paraId="00000031">
            <w:pPr>
              <w:spacing w:after="8" w:before="40" w:lineRule="auto"/>
              <w:rPr>
                <w:rFonts w:ascii="Arial" w:cs="Arial" w:eastAsia="Arial" w:hAnsi="Arial"/>
              </w:rPr>
            </w:pPr>
            <w:r w:rsidDel="00000000" w:rsidR="00000000" w:rsidRPr="00000000">
              <w:rPr>
                <w:rFonts w:ascii="Arial" w:cs="Arial" w:eastAsia="Arial" w:hAnsi="Arial"/>
                <w:b w:val="1"/>
                <w:bCs w:val="1"/>
                <w:i w:val="0"/>
                <w:iCs w:val="0"/>
                <w:sz w:val="19"/>
                <w:szCs w:val="19"/>
                <w:rtl w:val="0"/>
              </w:rPr>
              <w:t xml:space="preserve">Canalul</w:t>
            </w:r>
            <w:r w:rsidDel="00000000" w:rsidR="00000000" w:rsidRPr="00000000">
              <w:rPr>
                <w:rtl w:val="0"/>
              </w:rPr>
            </w:r>
          </w:p>
          <w:p w:rsidR="00000000" w:rsidDel="00000000" w:rsidP="00000000" w:rsidRDefault="00000000" w:rsidRPr="00000000" w14:paraId="00000032">
            <w:pPr>
              <w:spacing w:after="8" w:before="0" w:lineRule="auto"/>
              <w:rPr>
                <w:rFonts w:ascii="Arial" w:cs="Arial" w:eastAsia="Arial" w:hAnsi="Arial"/>
              </w:rPr>
            </w:pPr>
            <w:r w:rsidDel="00000000" w:rsidR="00000000" w:rsidRPr="00000000">
              <w:rPr>
                <w:rFonts w:ascii="Arial" w:cs="Arial" w:eastAsia="Arial" w:hAnsi="Arial"/>
                <w:b w:val="1"/>
                <w:bCs w:val="1"/>
                <w:i w:val="1"/>
                <w:iCs w:val="1"/>
                <w:color w:val="4a4a4a"/>
                <w:sz w:val="16"/>
                <w:szCs w:val="16"/>
                <w:rtl w:val="0"/>
              </w:rPr>
              <w:t xml:space="preserve">Channel</w:t>
            </w:r>
            <w:r w:rsidDel="00000000" w:rsidR="00000000" w:rsidRPr="00000000">
              <w:rPr>
                <w:rtl w:val="0"/>
              </w:rPr>
            </w:r>
          </w:p>
          <w:p w:rsidR="00000000" w:rsidDel="00000000" w:rsidP="00000000" w:rsidRDefault="00000000" w:rsidRPr="00000000" w14:paraId="00000033">
            <w:pPr>
              <w:spacing w:after="40" w:before="0" w:lineRule="auto"/>
              <w:rPr>
                <w:rFonts w:ascii="Arial" w:cs="Arial" w:eastAsia="Arial" w:hAnsi="Arial"/>
              </w:rPr>
            </w:pPr>
            <w:r w:rsidDel="00000000" w:rsidR="00000000" w:rsidRPr="00000000">
              <w:rPr>
                <w:rFonts w:ascii="Arial" w:cs="Arial" w:eastAsia="Arial" w:hAnsi="Arial"/>
                <w:b w:val="1"/>
                <w:bCs w:val="1"/>
                <w:i w:val="1"/>
                <w:iCs w:val="1"/>
                <w:color w:val="4a4a4a"/>
                <w:sz w:val="16"/>
                <w:szCs w:val="16"/>
                <w:rtl w:val="0"/>
              </w:rPr>
              <w:t xml:space="preserve">Канал</w:t>
            </w:r>
            <w:r w:rsidDel="00000000" w:rsidR="00000000" w:rsidRPr="00000000">
              <w:rPr>
                <w:rtl w:val="0"/>
              </w:rPr>
            </w:r>
          </w:p>
        </w:tc>
        <w:tc>
          <w:tcPr>
            <w:shd w:fill="f2e9eb" w:val="clear"/>
            <w:tcMar>
              <w:top w:w="60.0" w:type="dxa"/>
              <w:left w:w="100.0" w:type="dxa"/>
              <w:bottom w:w="60.0" w:type="dxa"/>
              <w:right w:w="100.0" w:type="dxa"/>
            </w:tcMar>
          </w:tcPr>
          <w:p w:rsidR="00000000" w:rsidDel="00000000" w:rsidP="00000000" w:rsidRDefault="00000000" w:rsidRPr="00000000" w14:paraId="00000034">
            <w:pPr>
              <w:spacing w:after="8" w:before="40" w:lineRule="auto"/>
              <w:rPr>
                <w:rFonts w:ascii="Arial" w:cs="Arial" w:eastAsia="Arial" w:hAnsi="Arial"/>
              </w:rPr>
            </w:pPr>
            <w:r w:rsidDel="00000000" w:rsidR="00000000" w:rsidRPr="00000000">
              <w:rPr>
                <w:rFonts w:ascii="Arial" w:cs="Arial" w:eastAsia="Arial" w:hAnsi="Arial"/>
                <w:b w:val="1"/>
                <w:bCs w:val="1"/>
                <w:i w:val="0"/>
                <w:iCs w:val="0"/>
                <w:sz w:val="19"/>
                <w:szCs w:val="19"/>
                <w:rtl w:val="0"/>
              </w:rPr>
              <w:t xml:space="preserve">Sursa datelor</w:t>
            </w:r>
            <w:r w:rsidDel="00000000" w:rsidR="00000000" w:rsidRPr="00000000">
              <w:rPr>
                <w:rtl w:val="0"/>
              </w:rPr>
            </w:r>
          </w:p>
          <w:p w:rsidR="00000000" w:rsidDel="00000000" w:rsidP="00000000" w:rsidRDefault="00000000" w:rsidRPr="00000000" w14:paraId="00000035">
            <w:pPr>
              <w:spacing w:after="8" w:before="0" w:lineRule="auto"/>
              <w:rPr>
                <w:rFonts w:ascii="Arial" w:cs="Arial" w:eastAsia="Arial" w:hAnsi="Arial"/>
              </w:rPr>
            </w:pPr>
            <w:r w:rsidDel="00000000" w:rsidR="00000000" w:rsidRPr="00000000">
              <w:rPr>
                <w:rFonts w:ascii="Arial" w:cs="Arial" w:eastAsia="Arial" w:hAnsi="Arial"/>
                <w:b w:val="1"/>
                <w:bCs w:val="1"/>
                <w:i w:val="1"/>
                <w:iCs w:val="1"/>
                <w:color w:val="4a4a4a"/>
                <w:sz w:val="16"/>
                <w:szCs w:val="16"/>
                <w:rtl w:val="0"/>
              </w:rPr>
              <w:t xml:space="preserve">Source of the data</w:t>
            </w:r>
            <w:r w:rsidDel="00000000" w:rsidR="00000000" w:rsidRPr="00000000">
              <w:rPr>
                <w:rtl w:val="0"/>
              </w:rPr>
            </w:r>
          </w:p>
          <w:p w:rsidR="00000000" w:rsidDel="00000000" w:rsidP="00000000" w:rsidRDefault="00000000" w:rsidRPr="00000000" w14:paraId="00000036">
            <w:pPr>
              <w:spacing w:after="40" w:before="0" w:lineRule="auto"/>
              <w:rPr>
                <w:rFonts w:ascii="Arial" w:cs="Arial" w:eastAsia="Arial" w:hAnsi="Arial"/>
              </w:rPr>
            </w:pPr>
            <w:r w:rsidDel="00000000" w:rsidR="00000000" w:rsidRPr="00000000">
              <w:rPr>
                <w:rFonts w:ascii="Arial" w:cs="Arial" w:eastAsia="Arial" w:hAnsi="Arial"/>
                <w:b w:val="1"/>
                <w:bCs w:val="1"/>
                <w:i w:val="1"/>
                <w:iCs w:val="1"/>
                <w:color w:val="4a4a4a"/>
                <w:sz w:val="16"/>
                <w:szCs w:val="16"/>
                <w:rtl w:val="0"/>
              </w:rPr>
              <w:t xml:space="preserve">Источник данных</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37">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Rezervare prin Booking.com</w:t>
            </w:r>
            <w:r w:rsidDel="00000000" w:rsidR="00000000" w:rsidRPr="00000000">
              <w:rPr>
                <w:rtl w:val="0"/>
              </w:rPr>
            </w:r>
          </w:p>
          <w:p w:rsidR="00000000" w:rsidDel="00000000" w:rsidP="00000000" w:rsidRDefault="00000000" w:rsidRPr="00000000" w14:paraId="00000038">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Booking made through Booking.com</w:t>
            </w:r>
            <w:r w:rsidDel="00000000" w:rsidR="00000000" w:rsidRPr="00000000">
              <w:rPr>
                <w:rtl w:val="0"/>
              </w:rPr>
            </w:r>
          </w:p>
          <w:p w:rsidR="00000000" w:rsidDel="00000000" w:rsidP="00000000" w:rsidRDefault="00000000" w:rsidRPr="00000000" w14:paraId="00000039">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Бронирование через Booking.com</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3A">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Booking.com B.V., Oosterdokskade 163, 1011 DL Amsterdam, Țările de Jos</w:t>
            </w:r>
            <w:r w:rsidDel="00000000" w:rsidR="00000000" w:rsidRPr="00000000">
              <w:rPr>
                <w:rtl w:val="0"/>
              </w:rPr>
            </w:r>
          </w:p>
          <w:p w:rsidR="00000000" w:rsidDel="00000000" w:rsidP="00000000" w:rsidRDefault="00000000" w:rsidRPr="00000000" w14:paraId="0000003B">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Booking.com B.V., Oosterdokskade 163, 1011 DL Amsterdam, the Netherlands</w:t>
            </w:r>
            <w:r w:rsidDel="00000000" w:rsidR="00000000" w:rsidRPr="00000000">
              <w:rPr>
                <w:rtl w:val="0"/>
              </w:rPr>
            </w:r>
          </w:p>
          <w:p w:rsidR="00000000" w:rsidDel="00000000" w:rsidP="00000000" w:rsidRDefault="00000000" w:rsidRPr="00000000" w14:paraId="0000003C">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Booking.com B.V., Oosterdokskade 163, 1011 DL Амстердам, Нидерланды</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3D">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Rezervare prin Expedia</w:t>
            </w:r>
            <w:r w:rsidDel="00000000" w:rsidR="00000000" w:rsidRPr="00000000">
              <w:rPr>
                <w:rtl w:val="0"/>
              </w:rPr>
            </w:r>
          </w:p>
          <w:p w:rsidR="00000000" w:rsidDel="00000000" w:rsidP="00000000" w:rsidRDefault="00000000" w:rsidRPr="00000000" w14:paraId="0000003E">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Booking made through Expedia</w:t>
            </w:r>
            <w:r w:rsidDel="00000000" w:rsidR="00000000" w:rsidRPr="00000000">
              <w:rPr>
                <w:rtl w:val="0"/>
              </w:rPr>
            </w:r>
          </w:p>
          <w:p w:rsidR="00000000" w:rsidDel="00000000" w:rsidP="00000000" w:rsidRDefault="00000000" w:rsidRPr="00000000" w14:paraId="0000003F">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Бронирование через Expedia</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40">
            <w:pPr>
              <w:spacing w:after="40"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Expedia.com</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41">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Rezervare prin agenții de turism sau firme</w:t>
            </w:r>
            <w:r w:rsidDel="00000000" w:rsidR="00000000" w:rsidRPr="00000000">
              <w:rPr>
                <w:rtl w:val="0"/>
              </w:rPr>
            </w:r>
          </w:p>
          <w:p w:rsidR="00000000" w:rsidDel="00000000" w:rsidP="00000000" w:rsidRDefault="00000000" w:rsidRPr="00000000" w14:paraId="00000042">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Booking made through travel agencies or firms</w:t>
            </w:r>
            <w:r w:rsidDel="00000000" w:rsidR="00000000" w:rsidRPr="00000000">
              <w:rPr>
                <w:rtl w:val="0"/>
              </w:rPr>
            </w:r>
          </w:p>
          <w:p w:rsidR="00000000" w:rsidDel="00000000" w:rsidP="00000000" w:rsidRDefault="00000000" w:rsidRPr="00000000" w14:paraId="00000043">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Бронирование через туристические агентства или фирмы</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44">
            <w:pPr>
              <w:spacing w:after="40"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45">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Rezervare directă </w:t>
            </w:r>
            <w:r w:rsidDel="00000000" w:rsidR="00000000" w:rsidRPr="00000000">
              <w:rPr>
                <w:rFonts w:ascii="Arial" w:cs="Arial" w:eastAsia="Arial" w:hAnsi="Arial"/>
                <w:sz w:val="19"/>
                <w:szCs w:val="19"/>
                <w:rtl w:val="0"/>
              </w:rPr>
              <w:t xml:space="preserve">-</w:t>
            </w:r>
            <w:r w:rsidDel="00000000" w:rsidR="00000000" w:rsidRPr="00000000">
              <w:rPr>
                <w:rFonts w:ascii="Arial" w:cs="Arial" w:eastAsia="Arial" w:hAnsi="Arial"/>
                <w:i w:val="0"/>
                <w:iCs w:val="0"/>
                <w:sz w:val="19"/>
                <w:szCs w:val="19"/>
                <w:rtl w:val="0"/>
              </w:rPr>
              <w:t xml:space="preserve"> telefonic, prin pagina web sau la recepție</w:t>
            </w:r>
            <w:r w:rsidDel="00000000" w:rsidR="00000000" w:rsidRPr="00000000">
              <w:rPr>
                <w:rtl w:val="0"/>
              </w:rPr>
            </w:r>
          </w:p>
          <w:p w:rsidR="00000000" w:rsidDel="00000000" w:rsidP="00000000" w:rsidRDefault="00000000" w:rsidRPr="00000000" w14:paraId="00000046">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Direct booking - by telephone, through the website or at reception</w:t>
            </w:r>
            <w:r w:rsidDel="00000000" w:rsidR="00000000" w:rsidRPr="00000000">
              <w:rPr>
                <w:rtl w:val="0"/>
              </w:rPr>
            </w:r>
          </w:p>
          <w:p w:rsidR="00000000" w:rsidDel="00000000" w:rsidP="00000000" w:rsidRDefault="00000000" w:rsidRPr="00000000" w14:paraId="00000047">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Прямое бронирование - по телефону, через веб-сайт или на стойке регистрации</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48">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dumneavoastră, direct</w:t>
            </w:r>
            <w:r w:rsidDel="00000000" w:rsidR="00000000" w:rsidRPr="00000000">
              <w:rPr>
                <w:rtl w:val="0"/>
              </w:rPr>
            </w:r>
          </w:p>
          <w:p w:rsidR="00000000" w:rsidDel="00000000" w:rsidP="00000000" w:rsidRDefault="00000000" w:rsidRPr="00000000" w14:paraId="00000049">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you, directly</w:t>
            </w:r>
            <w:r w:rsidDel="00000000" w:rsidR="00000000" w:rsidRPr="00000000">
              <w:rPr>
                <w:rtl w:val="0"/>
              </w:rPr>
            </w:r>
          </w:p>
          <w:p w:rsidR="00000000" w:rsidDel="00000000" w:rsidP="00000000" w:rsidRDefault="00000000" w:rsidRPr="00000000" w14:paraId="0000004A">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вы, напрямую</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4B">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Cazarea propriu-zisă, indiferent de canal</w:t>
            </w:r>
            <w:r w:rsidDel="00000000" w:rsidR="00000000" w:rsidRPr="00000000">
              <w:rPr>
                <w:rtl w:val="0"/>
              </w:rPr>
            </w:r>
          </w:p>
          <w:p w:rsidR="00000000" w:rsidDel="00000000" w:rsidP="00000000" w:rsidRDefault="00000000" w:rsidRPr="00000000" w14:paraId="0000004C">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Check-in itself, regardless of the channel</w:t>
            </w:r>
            <w:r w:rsidDel="00000000" w:rsidR="00000000" w:rsidRPr="00000000">
              <w:rPr>
                <w:rtl w:val="0"/>
              </w:rPr>
            </w:r>
          </w:p>
          <w:p w:rsidR="00000000" w:rsidDel="00000000" w:rsidP="00000000" w:rsidRDefault="00000000" w:rsidRPr="00000000" w14:paraId="0000004D">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Само заселение, независимо от канала</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4E">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dumneavoastră, direct, la recepție</w:t>
            </w:r>
            <w:r w:rsidDel="00000000" w:rsidR="00000000" w:rsidRPr="00000000">
              <w:rPr>
                <w:rtl w:val="0"/>
              </w:rPr>
            </w:r>
          </w:p>
          <w:p w:rsidR="00000000" w:rsidDel="00000000" w:rsidP="00000000" w:rsidRDefault="00000000" w:rsidRPr="00000000" w14:paraId="0000004F">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you, directly, at reception</w:t>
            </w:r>
            <w:r w:rsidDel="00000000" w:rsidR="00000000" w:rsidRPr="00000000">
              <w:rPr>
                <w:rtl w:val="0"/>
              </w:rPr>
            </w:r>
          </w:p>
          <w:p w:rsidR="00000000" w:rsidDel="00000000" w:rsidP="00000000" w:rsidRDefault="00000000" w:rsidRPr="00000000" w14:paraId="00000050">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вы, напрямую, на стойке регистрации</w:t>
            </w:r>
            <w:r w:rsidDel="00000000" w:rsidR="00000000" w:rsidRPr="00000000">
              <w:rPr>
                <w:rtl w:val="0"/>
              </w:rPr>
            </w:r>
          </w:p>
        </w:tc>
      </w:tr>
    </w:tbl>
    <w:p w:rsidR="00000000" w:rsidDel="00000000" w:rsidP="00000000" w:rsidRDefault="00000000" w:rsidRPr="00000000" w14:paraId="00000051">
      <w:pPr>
        <w:spacing w:after="20" w:before="220" w:lineRule="auto"/>
        <w:rPr>
          <w:rFonts w:ascii="Arial" w:cs="Arial" w:eastAsia="Arial" w:hAnsi="Arial"/>
        </w:rPr>
      </w:pPr>
      <w:r w:rsidDel="00000000" w:rsidR="00000000" w:rsidRPr="00000000">
        <w:rPr>
          <w:rFonts w:ascii="Arial" w:cs="Arial" w:eastAsia="Arial" w:hAnsi="Arial"/>
          <w:b w:val="1"/>
          <w:bCs w:val="1"/>
          <w:sz w:val="22"/>
          <w:szCs w:val="22"/>
          <w:rtl w:val="0"/>
        </w:rPr>
        <w:t xml:space="preserve">2.2. Date primite de la platformele și agențiile de rezervare</w:t>
      </w:r>
      <w:r w:rsidDel="00000000" w:rsidR="00000000" w:rsidRPr="00000000">
        <w:rPr>
          <w:rtl w:val="0"/>
        </w:rPr>
      </w:r>
    </w:p>
    <w:p w:rsidR="00000000" w:rsidDel="00000000" w:rsidP="00000000" w:rsidRDefault="00000000" w:rsidRPr="00000000" w14:paraId="00000052">
      <w:pPr>
        <w:spacing w:after="10" w:before="0" w:lineRule="auto"/>
        <w:rPr>
          <w:rFonts w:ascii="Arial" w:cs="Arial" w:eastAsia="Arial" w:hAnsi="Arial"/>
        </w:rPr>
      </w:pPr>
      <w:r w:rsidDel="00000000" w:rsidR="00000000" w:rsidRPr="00000000">
        <w:rPr>
          <w:rFonts w:ascii="Arial" w:cs="Arial" w:eastAsia="Arial" w:hAnsi="Arial"/>
          <w:b w:val="1"/>
          <w:bCs w:val="1"/>
          <w:i w:val="1"/>
          <w:iCs w:val="1"/>
          <w:color w:val="4a4a4a"/>
          <w:sz w:val="18"/>
          <w:szCs w:val="18"/>
          <w:rtl w:val="0"/>
        </w:rPr>
        <w:t xml:space="preserve">2.2. Data received from booking platforms and agencies</w:t>
      </w:r>
      <w:r w:rsidDel="00000000" w:rsidR="00000000" w:rsidRPr="00000000">
        <w:rPr>
          <w:rtl w:val="0"/>
        </w:rPr>
      </w:r>
    </w:p>
    <w:p w:rsidR="00000000" w:rsidDel="00000000" w:rsidP="00000000" w:rsidRDefault="00000000" w:rsidRPr="00000000" w14:paraId="00000053">
      <w:pPr>
        <w:spacing w:after="120" w:before="0" w:lineRule="auto"/>
        <w:rPr>
          <w:rFonts w:ascii="Arial" w:cs="Arial" w:eastAsia="Arial" w:hAnsi="Arial"/>
        </w:rPr>
      </w:pPr>
      <w:r w:rsidDel="00000000" w:rsidR="00000000" w:rsidRPr="00000000">
        <w:rPr>
          <w:rFonts w:ascii="Arial" w:cs="Arial" w:eastAsia="Arial" w:hAnsi="Arial"/>
          <w:b w:val="1"/>
          <w:bCs w:val="1"/>
          <w:i w:val="1"/>
          <w:iCs w:val="1"/>
          <w:color w:val="4a4a4a"/>
          <w:sz w:val="18"/>
          <w:szCs w:val="18"/>
          <w:rtl w:val="0"/>
        </w:rPr>
        <w:t xml:space="preserve">2.2. Данные, полученные от платформ и агентств бронирования</w:t>
      </w: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80" w:line="240" w:lineRule="auto"/>
        <w:ind w:left="504" w:right="0" w:hanging="259"/>
        <w:jc w:val="left"/>
        <w:rPr>
          <w:rFonts w:ascii="Arial" w:cs="Arial" w:eastAsia="Arial" w:hAnsi="Arial"/>
        </w:rPr>
      </w:pPr>
      <w:r w:rsidDel="00000000" w:rsidR="00000000" w:rsidRPr="00000000">
        <w:rPr>
          <w:rFonts w:ascii="Arial" w:cs="Arial" w:eastAsia="Arial" w:hAnsi="Arial"/>
          <w:i w:val="0"/>
          <w:iCs w:val="0"/>
          <w:smallCaps w:val="0"/>
          <w:strike w:val="0"/>
          <w:color w:val="000000"/>
          <w:sz w:val="21"/>
          <w:szCs w:val="21"/>
          <w:u w:val="none"/>
          <w:shd w:fill="auto" w:val="clear"/>
          <w:vertAlign w:val="baseline"/>
          <w:rtl w:val="0"/>
        </w:rPr>
        <w:t xml:space="preserve">numele și prenumele, adresa de e-mail, numărul de telefon, adresa, data nașterii (dacă este cazul);</w:t>
      </w:r>
      <w:r w:rsidDel="00000000" w:rsidR="00000000" w:rsidRPr="00000000">
        <w:rPr>
          <w:rtl w:val="0"/>
        </w:rPr>
      </w:r>
    </w:p>
    <w:p w:rsidR="00000000" w:rsidDel="00000000" w:rsidP="00000000" w:rsidRDefault="00000000" w:rsidRPr="00000000" w14:paraId="00000055">
      <w:pPr>
        <w:spacing w:after="1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your name and surname, e-mail address, telephone number, address, date of birth (where applicable);</w:t>
      </w:r>
      <w:r w:rsidDel="00000000" w:rsidR="00000000" w:rsidRPr="00000000">
        <w:rPr>
          <w:rtl w:val="0"/>
        </w:rPr>
      </w:r>
    </w:p>
    <w:p w:rsidR="00000000" w:rsidDel="00000000" w:rsidP="00000000" w:rsidRDefault="00000000" w:rsidRPr="00000000" w14:paraId="00000056">
      <w:pPr>
        <w:spacing w:after="14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ваши имя и фамилия, адрес электронной почты, номер телефона, адрес, дата рождения (при наличии);</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80" w:line="240" w:lineRule="auto"/>
        <w:ind w:left="504" w:right="0" w:hanging="259"/>
        <w:jc w:val="left"/>
        <w:rPr>
          <w:rFonts w:ascii="Arial" w:cs="Arial" w:eastAsia="Arial" w:hAnsi="Arial"/>
        </w:rPr>
      </w:pPr>
      <w:r w:rsidDel="00000000" w:rsidR="00000000" w:rsidRPr="00000000">
        <w:rPr>
          <w:rFonts w:ascii="Arial" w:cs="Arial" w:eastAsia="Arial" w:hAnsi="Arial"/>
          <w:i w:val="0"/>
          <w:iCs w:val="0"/>
          <w:smallCaps w:val="0"/>
          <w:strike w:val="0"/>
          <w:color w:val="000000"/>
          <w:sz w:val="21"/>
          <w:szCs w:val="21"/>
          <w:u w:val="none"/>
          <w:shd w:fill="auto" w:val="clear"/>
          <w:vertAlign w:val="baseline"/>
          <w:rtl w:val="0"/>
        </w:rPr>
        <w:t xml:space="preserve">numele persoanelor care vă însoțesc;</w:t>
      </w:r>
      <w:r w:rsidDel="00000000" w:rsidR="00000000" w:rsidRPr="00000000">
        <w:rPr>
          <w:rtl w:val="0"/>
        </w:rPr>
      </w:r>
    </w:p>
    <w:p w:rsidR="00000000" w:rsidDel="00000000" w:rsidP="00000000" w:rsidRDefault="00000000" w:rsidRPr="00000000" w14:paraId="00000058">
      <w:pPr>
        <w:spacing w:after="1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the names of the persons accompanying you;</w:t>
      </w:r>
      <w:r w:rsidDel="00000000" w:rsidR="00000000" w:rsidRPr="00000000">
        <w:rPr>
          <w:rtl w:val="0"/>
        </w:rPr>
      </w:r>
    </w:p>
    <w:p w:rsidR="00000000" w:rsidDel="00000000" w:rsidP="00000000" w:rsidRDefault="00000000" w:rsidRPr="00000000" w14:paraId="00000059">
      <w:pPr>
        <w:spacing w:after="14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имена сопровождающих вас лиц;</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80" w:line="240" w:lineRule="auto"/>
        <w:ind w:left="504" w:right="0" w:hanging="259"/>
        <w:jc w:val="left"/>
        <w:rPr>
          <w:rFonts w:ascii="Arial" w:cs="Arial" w:eastAsia="Arial" w:hAnsi="Arial"/>
        </w:rPr>
      </w:pPr>
      <w:r w:rsidDel="00000000" w:rsidR="00000000" w:rsidRPr="00000000">
        <w:rPr>
          <w:rFonts w:ascii="Arial" w:cs="Arial" w:eastAsia="Arial" w:hAnsi="Arial"/>
          <w:i w:val="0"/>
          <w:iCs w:val="0"/>
          <w:smallCaps w:val="0"/>
          <w:strike w:val="0"/>
          <w:color w:val="000000"/>
          <w:sz w:val="21"/>
          <w:szCs w:val="21"/>
          <w:u w:val="none"/>
          <w:shd w:fill="auto" w:val="clear"/>
          <w:vertAlign w:val="baseline"/>
          <w:rtl w:val="0"/>
        </w:rPr>
        <w:t xml:space="preserve">datele rezervării: numărul rezervării, data sosirii și a plecării, tipul camerei, numărul de persoane, tariful, modificările și anulările;</w:t>
      </w:r>
      <w:r w:rsidDel="00000000" w:rsidR="00000000" w:rsidRPr="00000000">
        <w:rPr>
          <w:rtl w:val="0"/>
        </w:rPr>
      </w:r>
    </w:p>
    <w:p w:rsidR="00000000" w:rsidDel="00000000" w:rsidP="00000000" w:rsidRDefault="00000000" w:rsidRPr="00000000" w14:paraId="0000005B">
      <w:pPr>
        <w:spacing w:after="1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booking details: booking number, arrival and departure dates, room type, number of persons, rate, amendments and cancellations;</w:t>
      </w:r>
      <w:r w:rsidDel="00000000" w:rsidR="00000000" w:rsidRPr="00000000">
        <w:rPr>
          <w:rtl w:val="0"/>
        </w:rPr>
      </w:r>
    </w:p>
    <w:p w:rsidR="00000000" w:rsidDel="00000000" w:rsidP="00000000" w:rsidRDefault="00000000" w:rsidRPr="00000000" w14:paraId="0000005C">
      <w:pPr>
        <w:spacing w:after="14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данные бронирования: номер бронирования, даты приезда и отъезда, тип номера, количество лиц, тариф, изменения и отмены;</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80" w:line="240" w:lineRule="auto"/>
        <w:ind w:left="504" w:right="0" w:hanging="259"/>
        <w:jc w:val="left"/>
        <w:rPr>
          <w:rFonts w:ascii="Arial" w:cs="Arial" w:eastAsia="Arial" w:hAnsi="Arial"/>
        </w:rPr>
      </w:pPr>
      <w:r w:rsidDel="00000000" w:rsidR="00000000" w:rsidRPr="00000000">
        <w:rPr>
          <w:rFonts w:ascii="Arial" w:cs="Arial" w:eastAsia="Arial" w:hAnsi="Arial"/>
          <w:i w:val="0"/>
          <w:iCs w:val="0"/>
          <w:smallCaps w:val="0"/>
          <w:strike w:val="0"/>
          <w:color w:val="000000"/>
          <w:sz w:val="21"/>
          <w:szCs w:val="21"/>
          <w:u w:val="none"/>
          <w:shd w:fill="auto" w:val="clear"/>
          <w:vertAlign w:val="baseline"/>
          <w:rtl w:val="0"/>
        </w:rPr>
        <w:t xml:space="preserve">preferințele indicate la rezervare, inclusiv cele privind regimul alimentar sau accesibilitatea (a se vedea pct. 4).</w:t>
      </w:r>
      <w:r w:rsidDel="00000000" w:rsidR="00000000" w:rsidRPr="00000000">
        <w:rPr>
          <w:rtl w:val="0"/>
        </w:rPr>
      </w:r>
    </w:p>
    <w:p w:rsidR="00000000" w:rsidDel="00000000" w:rsidP="00000000" w:rsidRDefault="00000000" w:rsidRPr="00000000" w14:paraId="0000005E">
      <w:pPr>
        <w:spacing w:after="1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the preferences you indicated when booking, including those relating to dietary requirements or accessibility (see point 4).</w:t>
      </w:r>
      <w:r w:rsidDel="00000000" w:rsidR="00000000" w:rsidRPr="00000000">
        <w:rPr>
          <w:rtl w:val="0"/>
        </w:rPr>
      </w:r>
    </w:p>
    <w:p w:rsidR="00000000" w:rsidDel="00000000" w:rsidP="00000000" w:rsidRDefault="00000000" w:rsidRPr="00000000" w14:paraId="0000005F">
      <w:pPr>
        <w:spacing w:after="14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предпочтения, указанные вами при бронировании, в том числе касающиеся режима питания или доступности (см. п. 4).</w:t>
      </w:r>
      <w:r w:rsidDel="00000000" w:rsidR="00000000" w:rsidRPr="00000000">
        <w:rPr>
          <w:rtl w:val="0"/>
        </w:rPr>
      </w:r>
    </w:p>
    <w:p w:rsidR="00000000" w:rsidDel="00000000" w:rsidP="00000000" w:rsidRDefault="00000000" w:rsidRPr="00000000" w14:paraId="00000060">
      <w:pPr>
        <w:spacing w:after="20" w:before="220" w:lineRule="auto"/>
        <w:rPr>
          <w:rFonts w:ascii="Arial" w:cs="Arial" w:eastAsia="Arial" w:hAnsi="Arial"/>
        </w:rPr>
      </w:pPr>
      <w:r w:rsidDel="00000000" w:rsidR="00000000" w:rsidRPr="00000000">
        <w:rPr>
          <w:rFonts w:ascii="Arial" w:cs="Arial" w:eastAsia="Arial" w:hAnsi="Arial"/>
          <w:b w:val="1"/>
          <w:bCs w:val="1"/>
          <w:sz w:val="22"/>
          <w:szCs w:val="22"/>
          <w:rtl w:val="0"/>
        </w:rPr>
        <w:t xml:space="preserve">2.3. Date pe care ni le furnizați direct</w:t>
      </w:r>
      <w:r w:rsidDel="00000000" w:rsidR="00000000" w:rsidRPr="00000000">
        <w:rPr>
          <w:rtl w:val="0"/>
        </w:rPr>
      </w:r>
    </w:p>
    <w:p w:rsidR="00000000" w:rsidDel="00000000" w:rsidP="00000000" w:rsidRDefault="00000000" w:rsidRPr="00000000" w14:paraId="00000061">
      <w:pPr>
        <w:spacing w:after="10" w:before="0" w:lineRule="auto"/>
        <w:rPr>
          <w:rFonts w:ascii="Arial" w:cs="Arial" w:eastAsia="Arial" w:hAnsi="Arial"/>
        </w:rPr>
      </w:pPr>
      <w:r w:rsidDel="00000000" w:rsidR="00000000" w:rsidRPr="00000000">
        <w:rPr>
          <w:rFonts w:ascii="Arial" w:cs="Arial" w:eastAsia="Arial" w:hAnsi="Arial"/>
          <w:b w:val="1"/>
          <w:bCs w:val="1"/>
          <w:i w:val="1"/>
          <w:iCs w:val="1"/>
          <w:color w:val="4a4a4a"/>
          <w:sz w:val="18"/>
          <w:szCs w:val="18"/>
          <w:rtl w:val="0"/>
        </w:rPr>
        <w:t xml:space="preserve">2.3. Data you provide to us directly</w:t>
      </w:r>
      <w:r w:rsidDel="00000000" w:rsidR="00000000" w:rsidRPr="00000000">
        <w:rPr>
          <w:rtl w:val="0"/>
        </w:rPr>
      </w:r>
    </w:p>
    <w:p w:rsidR="00000000" w:rsidDel="00000000" w:rsidP="00000000" w:rsidRDefault="00000000" w:rsidRPr="00000000" w14:paraId="00000062">
      <w:pPr>
        <w:spacing w:after="120" w:before="0" w:lineRule="auto"/>
        <w:rPr>
          <w:rFonts w:ascii="Arial" w:cs="Arial" w:eastAsia="Arial" w:hAnsi="Arial"/>
        </w:rPr>
      </w:pPr>
      <w:r w:rsidDel="00000000" w:rsidR="00000000" w:rsidRPr="00000000">
        <w:rPr>
          <w:rFonts w:ascii="Arial" w:cs="Arial" w:eastAsia="Arial" w:hAnsi="Arial"/>
          <w:b w:val="1"/>
          <w:bCs w:val="1"/>
          <w:i w:val="1"/>
          <w:iCs w:val="1"/>
          <w:color w:val="4a4a4a"/>
          <w:sz w:val="18"/>
          <w:szCs w:val="18"/>
          <w:rtl w:val="0"/>
        </w:rPr>
        <w:t xml:space="preserve">2.3. Данные, которые вы предоставляете нам напрямую</w:t>
      </w:r>
      <w:r w:rsidDel="00000000" w:rsidR="00000000" w:rsidRPr="00000000">
        <w:rPr>
          <w:rtl w:val="0"/>
        </w:rPr>
      </w:r>
    </w:p>
    <w:p w:rsidR="00000000" w:rsidDel="00000000" w:rsidP="00000000" w:rsidRDefault="00000000" w:rsidRPr="00000000" w14:paraId="00000063">
      <w:pPr>
        <w:spacing w:after="20" w:before="100" w:lineRule="auto"/>
        <w:rPr>
          <w:rFonts w:ascii="Arial" w:cs="Arial" w:eastAsia="Arial" w:hAnsi="Arial"/>
        </w:rPr>
      </w:pPr>
      <w:r w:rsidDel="00000000" w:rsidR="00000000" w:rsidRPr="00000000">
        <w:rPr>
          <w:rFonts w:ascii="Arial" w:cs="Arial" w:eastAsia="Arial" w:hAnsi="Arial"/>
          <w:sz w:val="21"/>
          <w:szCs w:val="21"/>
          <w:rtl w:val="0"/>
        </w:rPr>
        <w:t xml:space="preserve">La rezervarea directă (telefonic, prin pagina web sau la recepție): numele și prenumele, numărul de telefon, adresa de e-mail, datele sejurului solicitat.</w:t>
      </w:r>
      <w:r w:rsidDel="00000000" w:rsidR="00000000" w:rsidRPr="00000000">
        <w:rPr>
          <w:rtl w:val="0"/>
        </w:rPr>
      </w:r>
    </w:p>
    <w:p w:rsidR="00000000" w:rsidDel="00000000" w:rsidP="00000000" w:rsidRDefault="00000000" w:rsidRPr="00000000" w14:paraId="00000064">
      <w:pPr>
        <w:spacing w:after="1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When booking directly (by telephone, through the website or at reception): your name and surname, telephone number, e-mail address, details of the stay requested.</w:t>
      </w:r>
      <w:r w:rsidDel="00000000" w:rsidR="00000000" w:rsidRPr="00000000">
        <w:rPr>
          <w:rtl w:val="0"/>
        </w:rPr>
      </w:r>
    </w:p>
    <w:p w:rsidR="00000000" w:rsidDel="00000000" w:rsidP="00000000" w:rsidRDefault="00000000" w:rsidRPr="00000000" w14:paraId="00000065">
      <w:pPr>
        <w:spacing w:after="14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При прямом бронировании (по телефону, через веб-сайт или на стойке регистрации): ваши имя и фамилия, номер телефона, адрес электронной почты, данные запрашиваемого проживания.</w:t>
      </w:r>
      <w:r w:rsidDel="00000000" w:rsidR="00000000" w:rsidRPr="00000000">
        <w:rPr>
          <w:rtl w:val="0"/>
        </w:rPr>
      </w:r>
    </w:p>
    <w:p w:rsidR="00000000" w:rsidDel="00000000" w:rsidP="00000000" w:rsidRDefault="00000000" w:rsidRPr="00000000" w14:paraId="00000066">
      <w:pPr>
        <w:spacing w:after="20" w:before="100" w:lineRule="auto"/>
        <w:rPr>
          <w:rFonts w:ascii="Arial" w:cs="Arial" w:eastAsia="Arial" w:hAnsi="Arial"/>
        </w:rPr>
      </w:pPr>
      <w:r w:rsidDel="00000000" w:rsidR="00000000" w:rsidRPr="00000000">
        <w:rPr>
          <w:rFonts w:ascii="Arial" w:cs="Arial" w:eastAsia="Arial" w:hAnsi="Arial"/>
          <w:sz w:val="21"/>
          <w:szCs w:val="21"/>
          <w:rtl w:val="0"/>
        </w:rPr>
        <w:t xml:space="preserve">La cazare: datele din actul de identitate (tipul actului, seria și numărul, autoritatea emitentă, data eliberării), data nașterii, cetățenia, semnătura pe fișa de cazare, consumurile și serviciile suplimentare din timpul sejurului, precum și informațiile pe care ni le comunicați în cadrul solicitărilor sau reclamațiilor.</w:t>
      </w:r>
      <w:r w:rsidDel="00000000" w:rsidR="00000000" w:rsidRPr="00000000">
        <w:rPr>
          <w:rtl w:val="0"/>
        </w:rPr>
      </w:r>
    </w:p>
    <w:p w:rsidR="00000000" w:rsidDel="00000000" w:rsidP="00000000" w:rsidRDefault="00000000" w:rsidRPr="00000000" w14:paraId="00000067">
      <w:pPr>
        <w:spacing w:after="1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At check-in: the data contained in your identity document (type of document, series and number, issuing authority, date of issue), date of birth, nationality, your signature on the registration form, additional consumption and services during your stay, as well as the information you provide to us in the context of requests or complaints.</w:t>
      </w:r>
      <w:r w:rsidDel="00000000" w:rsidR="00000000" w:rsidRPr="00000000">
        <w:rPr>
          <w:rtl w:val="0"/>
        </w:rPr>
      </w:r>
    </w:p>
    <w:p w:rsidR="00000000" w:rsidDel="00000000" w:rsidP="00000000" w:rsidRDefault="00000000" w:rsidRPr="00000000" w14:paraId="00000068">
      <w:pPr>
        <w:spacing w:after="14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При заселении: данные документа, удостоверяющего личность (тип документа, серия и номер, выдавший орган, дата выдачи), дата рождения, гражданство, ваша подпись в регистрационной карте, дополнительное потребление и услуги в период проживания, а также сведения, которые вы сообщаете нам в рамках обращений или жалоб.</w:t>
      </w:r>
      <w:r w:rsidDel="00000000" w:rsidR="00000000" w:rsidRPr="00000000">
        <w:rPr>
          <w:rtl w:val="0"/>
        </w:rPr>
      </w:r>
    </w:p>
    <w:p w:rsidR="00000000" w:rsidDel="00000000" w:rsidP="00000000" w:rsidRDefault="00000000" w:rsidRPr="00000000" w14:paraId="00000069">
      <w:pPr>
        <w:spacing w:after="20" w:before="220" w:lineRule="auto"/>
        <w:rPr>
          <w:rFonts w:ascii="Arial" w:cs="Arial" w:eastAsia="Arial" w:hAnsi="Arial"/>
        </w:rPr>
      </w:pPr>
      <w:r w:rsidDel="00000000" w:rsidR="00000000" w:rsidRPr="00000000">
        <w:rPr>
          <w:rFonts w:ascii="Arial" w:cs="Arial" w:eastAsia="Arial" w:hAnsi="Arial"/>
          <w:b w:val="1"/>
          <w:bCs w:val="1"/>
          <w:sz w:val="22"/>
          <w:szCs w:val="22"/>
          <w:rtl w:val="0"/>
        </w:rPr>
        <w:t xml:space="preserve">2.4. Copia actului de identitate</w:t>
      </w:r>
      <w:r w:rsidDel="00000000" w:rsidR="00000000" w:rsidRPr="00000000">
        <w:rPr>
          <w:rtl w:val="0"/>
        </w:rPr>
      </w:r>
    </w:p>
    <w:p w:rsidR="00000000" w:rsidDel="00000000" w:rsidP="00000000" w:rsidRDefault="00000000" w:rsidRPr="00000000" w14:paraId="0000006A">
      <w:pPr>
        <w:spacing w:after="10" w:before="0" w:lineRule="auto"/>
        <w:rPr>
          <w:rFonts w:ascii="Arial" w:cs="Arial" w:eastAsia="Arial" w:hAnsi="Arial"/>
        </w:rPr>
      </w:pPr>
      <w:r w:rsidDel="00000000" w:rsidR="00000000" w:rsidRPr="00000000">
        <w:rPr>
          <w:rFonts w:ascii="Arial" w:cs="Arial" w:eastAsia="Arial" w:hAnsi="Arial"/>
          <w:b w:val="1"/>
          <w:bCs w:val="1"/>
          <w:i w:val="1"/>
          <w:iCs w:val="1"/>
          <w:color w:val="4a4a4a"/>
          <w:sz w:val="18"/>
          <w:szCs w:val="18"/>
          <w:rtl w:val="0"/>
        </w:rPr>
        <w:t xml:space="preserve">2.4. Copy of the identity document</w:t>
      </w:r>
      <w:r w:rsidDel="00000000" w:rsidR="00000000" w:rsidRPr="00000000">
        <w:rPr>
          <w:rtl w:val="0"/>
        </w:rPr>
      </w:r>
    </w:p>
    <w:p w:rsidR="00000000" w:rsidDel="00000000" w:rsidP="00000000" w:rsidRDefault="00000000" w:rsidRPr="00000000" w14:paraId="0000006B">
      <w:pPr>
        <w:spacing w:after="120" w:before="0" w:lineRule="auto"/>
        <w:rPr>
          <w:rFonts w:ascii="Arial" w:cs="Arial" w:eastAsia="Arial" w:hAnsi="Arial"/>
        </w:rPr>
      </w:pPr>
      <w:r w:rsidDel="00000000" w:rsidR="00000000" w:rsidRPr="00000000">
        <w:rPr>
          <w:rFonts w:ascii="Arial" w:cs="Arial" w:eastAsia="Arial" w:hAnsi="Arial"/>
          <w:b w:val="1"/>
          <w:bCs w:val="1"/>
          <w:i w:val="1"/>
          <w:iCs w:val="1"/>
          <w:color w:val="4a4a4a"/>
          <w:sz w:val="18"/>
          <w:szCs w:val="18"/>
          <w:rtl w:val="0"/>
        </w:rPr>
        <w:t xml:space="preserve">2.4. Копия документа, удостоверяющего личность</w:t>
      </w:r>
      <w:r w:rsidDel="00000000" w:rsidR="00000000" w:rsidRPr="00000000">
        <w:rPr>
          <w:rtl w:val="0"/>
        </w:rPr>
      </w:r>
    </w:p>
    <w:p w:rsidR="00000000" w:rsidDel="00000000" w:rsidP="00000000" w:rsidRDefault="00000000" w:rsidRPr="00000000" w14:paraId="0000006C">
      <w:pPr>
        <w:spacing w:after="20" w:before="100" w:lineRule="auto"/>
        <w:rPr>
          <w:rFonts w:ascii="Arial" w:cs="Arial" w:eastAsia="Arial" w:hAnsi="Arial"/>
        </w:rPr>
      </w:pPr>
      <w:r w:rsidDel="00000000" w:rsidR="00000000" w:rsidRPr="00000000">
        <w:rPr>
          <w:rFonts w:ascii="Arial" w:cs="Arial" w:eastAsia="Arial" w:hAnsi="Arial"/>
          <w:sz w:val="21"/>
          <w:szCs w:val="21"/>
          <w:rtl w:val="0"/>
        </w:rPr>
        <w:t xml:space="preserve">Verificăm actul de identitate prin prezentare, pentru a confirma că persoana care se cazează este persoana pe numele căreia a fost efectuată rezervarea.</w:t>
      </w:r>
      <w:r w:rsidDel="00000000" w:rsidR="00000000" w:rsidRPr="00000000">
        <w:rPr>
          <w:rtl w:val="0"/>
        </w:rPr>
      </w:r>
    </w:p>
    <w:p w:rsidR="00000000" w:rsidDel="00000000" w:rsidP="00000000" w:rsidRDefault="00000000" w:rsidRPr="00000000" w14:paraId="0000006D">
      <w:pPr>
        <w:spacing w:after="1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We verify your identity document by presentation, in order to confirm that the person checking in is the person in whose name the booking was made.</w:t>
      </w:r>
      <w:r w:rsidDel="00000000" w:rsidR="00000000" w:rsidRPr="00000000">
        <w:rPr>
          <w:rtl w:val="0"/>
        </w:rPr>
      </w:r>
    </w:p>
    <w:p w:rsidR="00000000" w:rsidDel="00000000" w:rsidP="00000000" w:rsidRDefault="00000000" w:rsidRPr="00000000" w14:paraId="0000006E">
      <w:pPr>
        <w:spacing w:after="14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Мы проверяем документ, удостоверяющий личность, путём его предъявления, чтобы подтвердить, что заселяющееся лицо является лицом, на имя которого было оформлено бронирование.</w:t>
      </w:r>
      <w:r w:rsidDel="00000000" w:rsidR="00000000" w:rsidRPr="00000000">
        <w:rPr>
          <w:rtl w:val="0"/>
        </w:rPr>
      </w:r>
    </w:p>
    <w:p w:rsidR="00000000" w:rsidDel="00000000" w:rsidP="00000000" w:rsidRDefault="00000000" w:rsidRPr="00000000" w14:paraId="0000006F">
      <w:pPr>
        <w:spacing w:after="20" w:before="100" w:lineRule="auto"/>
        <w:rPr>
          <w:rFonts w:ascii="Arial" w:cs="Arial" w:eastAsia="Arial" w:hAnsi="Arial"/>
        </w:rPr>
      </w:pPr>
      <w:r w:rsidDel="00000000" w:rsidR="00000000" w:rsidRPr="00000000">
        <w:rPr>
          <w:rFonts w:ascii="Arial" w:cs="Arial" w:eastAsia="Arial" w:hAnsi="Arial"/>
          <w:sz w:val="21"/>
          <w:szCs w:val="21"/>
          <w:rtl w:val="0"/>
        </w:rPr>
        <w:t xml:space="preserve">Păstrăm o copie a actului dumneavoastră de identitate în temeiul art. 6 alin. (1) lit. f), coroborat cu art. 53 alin. (1) din Legea nr. 195/2024. Interesul legitim urmărit este constatarea și recuperarea prejudiciilor aduse camerei sau bunurilor și a sumelor neachitate pentru serviciile prestate.</w:t>
      </w:r>
      <w:r w:rsidDel="00000000" w:rsidR="00000000" w:rsidRPr="00000000">
        <w:rPr>
          <w:rtl w:val="0"/>
        </w:rPr>
      </w:r>
    </w:p>
    <w:p w:rsidR="00000000" w:rsidDel="00000000" w:rsidP="00000000" w:rsidRDefault="00000000" w:rsidRPr="00000000" w14:paraId="00000070">
      <w:pPr>
        <w:spacing w:after="1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We retain a copy of your identity document on the basis of Article 6(1)(f), read together with Article 53(1) of Law No. 195/2024. The legitimate interest pursued is the establishment and recovery of damage caused to the room or to property, and of sums left unpaid for services provided.</w:t>
      </w:r>
      <w:r w:rsidDel="00000000" w:rsidR="00000000" w:rsidRPr="00000000">
        <w:rPr>
          <w:rtl w:val="0"/>
        </w:rPr>
      </w:r>
    </w:p>
    <w:p w:rsidR="00000000" w:rsidDel="00000000" w:rsidP="00000000" w:rsidRDefault="00000000" w:rsidRPr="00000000" w14:paraId="00000071">
      <w:pPr>
        <w:spacing w:after="14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Мы храним копию вашего документа, удостоверяющего личность, на основании ст. 6 ч. (1) п. f) во взаимосвязи со ст. 53 ч. (1) Закона № 195/2024. Преследуемый законный интерес - установление и возмещение ущерба, причинённого номеру или имуществу, а также взыскание сумм, не оплаченных за оказанные услуги.</w:t>
      </w:r>
      <w:r w:rsidDel="00000000" w:rsidR="00000000" w:rsidRPr="00000000">
        <w:rPr>
          <w:rtl w:val="0"/>
        </w:rPr>
      </w:r>
    </w:p>
    <w:p w:rsidR="00000000" w:rsidDel="00000000" w:rsidP="00000000" w:rsidRDefault="00000000" w:rsidRPr="00000000" w14:paraId="00000072">
      <w:pPr>
        <w:spacing w:after="20" w:before="100" w:lineRule="auto"/>
        <w:rPr>
          <w:rFonts w:ascii="Arial" w:cs="Arial" w:eastAsia="Arial" w:hAnsi="Arial"/>
        </w:rPr>
      </w:pPr>
      <w:r w:rsidDel="00000000" w:rsidR="00000000" w:rsidRPr="00000000">
        <w:rPr>
          <w:rFonts w:ascii="Arial" w:cs="Arial" w:eastAsia="Arial" w:hAnsi="Arial"/>
          <w:sz w:val="21"/>
          <w:szCs w:val="21"/>
          <w:rtl w:val="0"/>
        </w:rPr>
        <w:t xml:space="preserve">Copia se distruge la decazare, cu excepția cazului în care, la decazare, se constată și se consemnează în scris un prejudiciu, o sumă neachitată sau un diferend. În acest caz, copia se păstrează până la soluționarea situației prin achitare, renunțare sau înțelegere, dar nu mai mult de 6 luni de la data consemnării.</w:t>
      </w:r>
      <w:r w:rsidDel="00000000" w:rsidR="00000000" w:rsidRPr="00000000">
        <w:rPr>
          <w:rtl w:val="0"/>
        </w:rPr>
      </w:r>
    </w:p>
    <w:p w:rsidR="00000000" w:rsidDel="00000000" w:rsidP="00000000" w:rsidRDefault="00000000" w:rsidRPr="00000000" w14:paraId="00000073">
      <w:pPr>
        <w:spacing w:after="1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The copy is destroyed at check-out, save where, at check-out, damage, an unpaid sum or a dispute is identified and recorded in writing. In that case, the copy is retained until the matter is resolved by payment, waiver or agreement, but for no longer than 6 months from the date of the record.</w:t>
      </w:r>
      <w:r w:rsidDel="00000000" w:rsidR="00000000" w:rsidRPr="00000000">
        <w:rPr>
          <w:rtl w:val="0"/>
        </w:rPr>
      </w:r>
    </w:p>
    <w:p w:rsidR="00000000" w:rsidDel="00000000" w:rsidP="00000000" w:rsidRDefault="00000000" w:rsidRPr="00000000" w14:paraId="00000074">
      <w:pPr>
        <w:spacing w:after="14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Копия уничтожается при выезде, за исключением случаев, когда при выезде выявлен и письменно зафиксирован ущерб, неоплаченная сумма или спор. В этом случае копия хранится до урегулирования вопроса путём оплаты, отказа от требования или соглашения, но не более 6 месяцев с даты фиксации.</w:t>
      </w:r>
      <w:r w:rsidDel="00000000" w:rsidR="00000000" w:rsidRPr="00000000">
        <w:rPr>
          <w:rtl w:val="0"/>
        </w:rPr>
      </w:r>
    </w:p>
    <w:p w:rsidR="00000000" w:rsidDel="00000000" w:rsidP="00000000" w:rsidRDefault="00000000" w:rsidRPr="00000000" w14:paraId="00000075">
      <w:pPr>
        <w:spacing w:after="20" w:before="100" w:lineRule="auto"/>
        <w:rPr>
          <w:rFonts w:ascii="Arial" w:cs="Arial" w:eastAsia="Arial" w:hAnsi="Arial"/>
        </w:rPr>
      </w:pPr>
      <w:r w:rsidDel="00000000" w:rsidR="00000000" w:rsidRPr="00000000">
        <w:rPr>
          <w:rFonts w:ascii="Arial" w:cs="Arial" w:eastAsia="Arial" w:hAnsi="Arial"/>
          <w:sz w:val="21"/>
          <w:szCs w:val="21"/>
          <w:rtl w:val="0"/>
        </w:rPr>
        <w:t xml:space="preserve">Dacă, anterior expirării acestui termen, se inițiază o procedură administrativă, judiciară sau extrajudiciară, copia se păstrează până la pronunțarea hotărârii definitive și irevocabile și epuizarea căilor de executare.</w:t>
      </w:r>
      <w:r w:rsidDel="00000000" w:rsidR="00000000" w:rsidRPr="00000000">
        <w:rPr>
          <w:rtl w:val="0"/>
        </w:rPr>
      </w:r>
    </w:p>
    <w:p w:rsidR="00000000" w:rsidDel="00000000" w:rsidP="00000000" w:rsidRDefault="00000000" w:rsidRPr="00000000" w14:paraId="00000076">
      <w:pPr>
        <w:spacing w:after="1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If, before the expiry of that period, an administrative, judicial or extrajudicial procedure is initiated, the copy is retained until a final and irrevocable judgment is delivered and all enforcement remedies are exhausted.</w:t>
      </w:r>
      <w:r w:rsidDel="00000000" w:rsidR="00000000" w:rsidRPr="00000000">
        <w:rPr>
          <w:rtl w:val="0"/>
        </w:rPr>
      </w:r>
    </w:p>
    <w:p w:rsidR="00000000" w:rsidDel="00000000" w:rsidP="00000000" w:rsidRDefault="00000000" w:rsidRPr="00000000" w14:paraId="00000077">
      <w:pPr>
        <w:spacing w:after="14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Если до истечения этого срока возбуждена административная, судебная или внесудебная процедура, копия хранится до вынесения окончательного и неотзывного судебного решения и исчерпания способов исполнения.</w:t>
      </w:r>
      <w:r w:rsidDel="00000000" w:rsidR="00000000" w:rsidRPr="00000000">
        <w:rPr>
          <w:rtl w:val="0"/>
        </w:rPr>
      </w:r>
    </w:p>
    <w:p w:rsidR="00000000" w:rsidDel="00000000" w:rsidP="00000000" w:rsidRDefault="00000000" w:rsidRPr="00000000" w14:paraId="00000078">
      <w:pPr>
        <w:spacing w:after="20" w:before="100" w:lineRule="auto"/>
        <w:rPr>
          <w:rFonts w:ascii="Arial" w:cs="Arial" w:eastAsia="Arial" w:hAnsi="Arial"/>
        </w:rPr>
      </w:pPr>
      <w:r w:rsidDel="00000000" w:rsidR="00000000" w:rsidRPr="00000000">
        <w:rPr>
          <w:rFonts w:ascii="Arial" w:cs="Arial" w:eastAsia="Arial" w:hAnsi="Arial"/>
          <w:sz w:val="21"/>
          <w:szCs w:val="21"/>
          <w:rtl w:val="0"/>
        </w:rPr>
        <w:t xml:space="preserve">Copia nu constituie anexă la fișa de cazare și se păstrează în evidență separată, cu termen propriu de ștergere. Accesul este limitat la Manager (șef/șefă) în activitatea hotelieră.</w:t>
      </w:r>
      <w:r w:rsidDel="00000000" w:rsidR="00000000" w:rsidRPr="00000000">
        <w:rPr>
          <w:rtl w:val="0"/>
        </w:rPr>
      </w:r>
    </w:p>
    <w:p w:rsidR="00000000" w:rsidDel="00000000" w:rsidP="00000000" w:rsidRDefault="00000000" w:rsidRPr="00000000" w14:paraId="00000079">
      <w:pPr>
        <w:spacing w:after="1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The copy does not form an annex to the registration form and is kept in a separate record, with its own deletion deadline. Access to the copy is limited to the Hotel Operations Manager.</w:t>
      </w:r>
      <w:r w:rsidDel="00000000" w:rsidR="00000000" w:rsidRPr="00000000">
        <w:rPr>
          <w:rtl w:val="0"/>
        </w:rPr>
      </w:r>
    </w:p>
    <w:p w:rsidR="00000000" w:rsidDel="00000000" w:rsidP="00000000" w:rsidRDefault="00000000" w:rsidRPr="00000000" w14:paraId="0000007A">
      <w:pPr>
        <w:spacing w:after="14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Копия не является приложением к регистрационной карте и хранится в отдельном учёте, с собственным сроком удаления. Доступ к копии ограничен Менеджером (руководителем) гостиничной деятельности.</w:t>
      </w:r>
      <w:r w:rsidDel="00000000" w:rsidR="00000000" w:rsidRPr="00000000">
        <w:rPr>
          <w:rtl w:val="0"/>
        </w:rPr>
      </w:r>
    </w:p>
    <w:p w:rsidR="00000000" w:rsidDel="00000000" w:rsidP="00000000" w:rsidRDefault="00000000" w:rsidRPr="00000000" w14:paraId="0000007B">
      <w:pPr>
        <w:spacing w:after="20" w:before="100" w:lineRule="auto"/>
        <w:rPr>
          <w:rFonts w:ascii="Arial" w:cs="Arial" w:eastAsia="Arial" w:hAnsi="Arial"/>
        </w:rPr>
      </w:pPr>
      <w:r w:rsidDel="00000000" w:rsidR="00000000" w:rsidRPr="00000000">
        <w:rPr>
          <w:rFonts w:ascii="Arial" w:cs="Arial" w:eastAsia="Arial" w:hAnsi="Arial"/>
          <w:sz w:val="21"/>
          <w:szCs w:val="21"/>
          <w:rtl w:val="0"/>
        </w:rPr>
        <w:t xml:space="preserve">Aveți dreptul de a vă opune în orice moment acestei prelucrări, conform pct. 7.</w:t>
      </w:r>
      <w:r w:rsidDel="00000000" w:rsidR="00000000" w:rsidRPr="00000000">
        <w:rPr>
          <w:rtl w:val="0"/>
        </w:rPr>
      </w:r>
    </w:p>
    <w:p w:rsidR="00000000" w:rsidDel="00000000" w:rsidP="00000000" w:rsidRDefault="00000000" w:rsidRPr="00000000" w14:paraId="0000007C">
      <w:pPr>
        <w:spacing w:after="1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You have the right to object to this processing at any time, in accordance with point 7.</w:t>
      </w:r>
      <w:r w:rsidDel="00000000" w:rsidR="00000000" w:rsidRPr="00000000">
        <w:rPr>
          <w:rtl w:val="0"/>
        </w:rPr>
      </w:r>
    </w:p>
    <w:p w:rsidR="00000000" w:rsidDel="00000000" w:rsidP="00000000" w:rsidRDefault="00000000" w:rsidRPr="00000000" w14:paraId="0000007D">
      <w:pPr>
        <w:spacing w:after="14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Вы вправе в любой момент возразить против этой обработки в соответствии с п. 7.</w:t>
      </w:r>
      <w:r w:rsidDel="00000000" w:rsidR="00000000" w:rsidRPr="00000000">
        <w:rPr>
          <w:rtl w:val="0"/>
        </w:rPr>
      </w:r>
    </w:p>
    <w:p w:rsidR="00000000" w:rsidDel="00000000" w:rsidP="00000000" w:rsidRDefault="00000000" w:rsidRPr="00000000" w14:paraId="0000007E">
      <w:pPr>
        <w:spacing w:after="20" w:before="220" w:lineRule="auto"/>
        <w:rPr>
          <w:rFonts w:ascii="Arial" w:cs="Arial" w:eastAsia="Arial" w:hAnsi="Arial"/>
        </w:rPr>
      </w:pPr>
      <w:r w:rsidDel="00000000" w:rsidR="00000000" w:rsidRPr="00000000">
        <w:rPr>
          <w:rFonts w:ascii="Arial" w:cs="Arial" w:eastAsia="Arial" w:hAnsi="Arial"/>
          <w:b w:val="1"/>
          <w:bCs w:val="1"/>
          <w:sz w:val="22"/>
          <w:szCs w:val="22"/>
          <w:rtl w:val="0"/>
        </w:rPr>
        <w:t xml:space="preserve">2.5. Datele privind plata</w:t>
      </w:r>
      <w:r w:rsidDel="00000000" w:rsidR="00000000" w:rsidRPr="00000000">
        <w:rPr>
          <w:rtl w:val="0"/>
        </w:rPr>
      </w:r>
    </w:p>
    <w:p w:rsidR="00000000" w:rsidDel="00000000" w:rsidP="00000000" w:rsidRDefault="00000000" w:rsidRPr="00000000" w14:paraId="0000007F">
      <w:pPr>
        <w:spacing w:after="10" w:before="0" w:lineRule="auto"/>
        <w:rPr>
          <w:rFonts w:ascii="Arial" w:cs="Arial" w:eastAsia="Arial" w:hAnsi="Arial"/>
        </w:rPr>
      </w:pPr>
      <w:r w:rsidDel="00000000" w:rsidR="00000000" w:rsidRPr="00000000">
        <w:rPr>
          <w:rFonts w:ascii="Arial" w:cs="Arial" w:eastAsia="Arial" w:hAnsi="Arial"/>
          <w:b w:val="1"/>
          <w:bCs w:val="1"/>
          <w:i w:val="1"/>
          <w:iCs w:val="1"/>
          <w:color w:val="4a4a4a"/>
          <w:sz w:val="18"/>
          <w:szCs w:val="18"/>
          <w:rtl w:val="0"/>
        </w:rPr>
        <w:t xml:space="preserve">2.5. Payment data</w:t>
      </w:r>
      <w:r w:rsidDel="00000000" w:rsidR="00000000" w:rsidRPr="00000000">
        <w:rPr>
          <w:rtl w:val="0"/>
        </w:rPr>
      </w:r>
    </w:p>
    <w:p w:rsidR="00000000" w:rsidDel="00000000" w:rsidP="00000000" w:rsidRDefault="00000000" w:rsidRPr="00000000" w14:paraId="00000080">
      <w:pPr>
        <w:spacing w:after="120" w:before="0" w:lineRule="auto"/>
        <w:rPr>
          <w:rFonts w:ascii="Arial" w:cs="Arial" w:eastAsia="Arial" w:hAnsi="Arial"/>
        </w:rPr>
      </w:pPr>
      <w:r w:rsidDel="00000000" w:rsidR="00000000" w:rsidRPr="00000000">
        <w:rPr>
          <w:rFonts w:ascii="Arial" w:cs="Arial" w:eastAsia="Arial" w:hAnsi="Arial"/>
          <w:b w:val="1"/>
          <w:bCs w:val="1"/>
          <w:i w:val="1"/>
          <w:iCs w:val="1"/>
          <w:color w:val="4a4a4a"/>
          <w:sz w:val="18"/>
          <w:szCs w:val="18"/>
          <w:rtl w:val="0"/>
        </w:rPr>
        <w:t xml:space="preserve">2.5. Платёжные данные</w:t>
      </w:r>
      <w:r w:rsidDel="00000000" w:rsidR="00000000" w:rsidRPr="00000000">
        <w:rPr>
          <w:rtl w:val="0"/>
        </w:rPr>
      </w:r>
    </w:p>
    <w:p w:rsidR="00000000" w:rsidDel="00000000" w:rsidP="00000000" w:rsidRDefault="00000000" w:rsidRPr="00000000" w14:paraId="00000081">
      <w:pPr>
        <w:spacing w:after="20" w:before="100" w:lineRule="auto"/>
        <w:rPr>
          <w:rFonts w:ascii="Arial" w:cs="Arial" w:eastAsia="Arial" w:hAnsi="Arial"/>
        </w:rPr>
      </w:pPr>
      <w:r w:rsidDel="00000000" w:rsidR="00000000" w:rsidRPr="00000000">
        <w:rPr>
          <w:rFonts w:ascii="Arial" w:cs="Arial" w:eastAsia="Arial" w:hAnsi="Arial"/>
          <w:sz w:val="21"/>
          <w:szCs w:val="21"/>
          <w:rtl w:val="0"/>
        </w:rPr>
        <w:t xml:space="preserve">În majoritatea cazurilor, plata se efectuează la sosire, la recepție, prin terminalul de plată pus la dispoziție de B.C. „MAIB" S.A. Datele cardului dumneavoastră sunt prelucrate direct de prestatorul serviciilor de plată. Nu stocăm numărul complet al cardului și nu stocăm codul de securitate (CVV/CVC). Reținem doar ultimele patru cifre ale cardului și referința tranzacției, ca parte a documentelor contabile.</w:t>
      </w:r>
      <w:r w:rsidDel="00000000" w:rsidR="00000000" w:rsidRPr="00000000">
        <w:rPr>
          <w:rtl w:val="0"/>
        </w:rPr>
      </w:r>
    </w:p>
    <w:p w:rsidR="00000000" w:rsidDel="00000000" w:rsidP="00000000" w:rsidRDefault="00000000" w:rsidRPr="00000000" w14:paraId="00000082">
      <w:pPr>
        <w:spacing w:after="1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In most cases, payment is made on arrival, at reception, through the payment terminal provided by B.C. „MAIB" S.A. Your card data is processed directly by the payment service provider. We do not store the full card number and we do not store the security code (CVV/CVC). We retain only the last four digits of the card and the transaction reference, as part of our accounting records.</w:t>
      </w:r>
      <w:r w:rsidDel="00000000" w:rsidR="00000000" w:rsidRPr="00000000">
        <w:rPr>
          <w:rtl w:val="0"/>
        </w:rPr>
      </w:r>
    </w:p>
    <w:p w:rsidR="00000000" w:rsidDel="00000000" w:rsidP="00000000" w:rsidRDefault="00000000" w:rsidRPr="00000000" w14:paraId="00000083">
      <w:pPr>
        <w:spacing w:after="14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В большинстве случаев оплата производится по прибытии, на стойке регистрации, через платёжный терминал, предоставленный B.C. „MAIB" S.A. Данные вашей карты обрабатываются непосредственно поставщиком платёжных услуг. Мы не храним полный номер карты и не храним код безопасности (CVV/CVC). Мы сохраняем только последние четыре цифры карты и идентификатор транзакции, в составе бухгалтерских документов.</w:t>
      </w:r>
      <w:r w:rsidDel="00000000" w:rsidR="00000000" w:rsidRPr="00000000">
        <w:rPr>
          <w:rtl w:val="0"/>
        </w:rPr>
      </w:r>
    </w:p>
    <w:p w:rsidR="00000000" w:rsidDel="00000000" w:rsidP="00000000" w:rsidRDefault="00000000" w:rsidRPr="00000000" w14:paraId="00000084">
      <w:pPr>
        <w:spacing w:after="20" w:before="220" w:lineRule="auto"/>
        <w:rPr>
          <w:rFonts w:ascii="Arial" w:cs="Arial" w:eastAsia="Arial" w:hAnsi="Arial"/>
        </w:rPr>
      </w:pPr>
      <w:r w:rsidDel="00000000" w:rsidR="00000000" w:rsidRPr="00000000">
        <w:rPr>
          <w:rFonts w:ascii="Arial" w:cs="Arial" w:eastAsia="Arial" w:hAnsi="Arial"/>
          <w:b w:val="1"/>
          <w:bCs w:val="1"/>
          <w:sz w:val="22"/>
          <w:szCs w:val="22"/>
          <w:rtl w:val="0"/>
        </w:rPr>
        <w:t xml:space="preserve">2.6. Imaginea video</w:t>
      </w:r>
      <w:r w:rsidDel="00000000" w:rsidR="00000000" w:rsidRPr="00000000">
        <w:rPr>
          <w:rtl w:val="0"/>
        </w:rPr>
      </w:r>
    </w:p>
    <w:p w:rsidR="00000000" w:rsidDel="00000000" w:rsidP="00000000" w:rsidRDefault="00000000" w:rsidRPr="00000000" w14:paraId="00000085">
      <w:pPr>
        <w:spacing w:after="10" w:before="0" w:lineRule="auto"/>
        <w:rPr>
          <w:rFonts w:ascii="Arial" w:cs="Arial" w:eastAsia="Arial" w:hAnsi="Arial"/>
        </w:rPr>
      </w:pPr>
      <w:r w:rsidDel="00000000" w:rsidR="00000000" w:rsidRPr="00000000">
        <w:rPr>
          <w:rFonts w:ascii="Arial" w:cs="Arial" w:eastAsia="Arial" w:hAnsi="Arial"/>
          <w:b w:val="1"/>
          <w:bCs w:val="1"/>
          <w:i w:val="1"/>
          <w:iCs w:val="1"/>
          <w:color w:val="4a4a4a"/>
          <w:sz w:val="18"/>
          <w:szCs w:val="18"/>
          <w:rtl w:val="0"/>
        </w:rPr>
        <w:t xml:space="preserve">2.6. Video images</w:t>
      </w:r>
      <w:r w:rsidDel="00000000" w:rsidR="00000000" w:rsidRPr="00000000">
        <w:rPr>
          <w:rtl w:val="0"/>
        </w:rPr>
      </w:r>
    </w:p>
    <w:p w:rsidR="00000000" w:rsidDel="00000000" w:rsidP="00000000" w:rsidRDefault="00000000" w:rsidRPr="00000000" w14:paraId="00000086">
      <w:pPr>
        <w:spacing w:after="120" w:before="0" w:lineRule="auto"/>
        <w:rPr>
          <w:rFonts w:ascii="Arial" w:cs="Arial" w:eastAsia="Arial" w:hAnsi="Arial"/>
        </w:rPr>
      </w:pPr>
      <w:r w:rsidDel="00000000" w:rsidR="00000000" w:rsidRPr="00000000">
        <w:rPr>
          <w:rFonts w:ascii="Arial" w:cs="Arial" w:eastAsia="Arial" w:hAnsi="Arial"/>
          <w:b w:val="1"/>
          <w:bCs w:val="1"/>
          <w:i w:val="1"/>
          <w:iCs w:val="1"/>
          <w:color w:val="4a4a4a"/>
          <w:sz w:val="18"/>
          <w:szCs w:val="18"/>
          <w:rtl w:val="0"/>
        </w:rPr>
        <w:t xml:space="preserve">2.6. Видеоизображение</w:t>
      </w:r>
      <w:r w:rsidDel="00000000" w:rsidR="00000000" w:rsidRPr="00000000">
        <w:rPr>
          <w:rtl w:val="0"/>
        </w:rPr>
      </w:r>
    </w:p>
    <w:p w:rsidR="00000000" w:rsidDel="00000000" w:rsidP="00000000" w:rsidRDefault="00000000" w:rsidRPr="00000000" w14:paraId="00000087">
      <w:pPr>
        <w:spacing w:after="20" w:before="100" w:lineRule="auto"/>
        <w:rPr>
          <w:rFonts w:ascii="Arial" w:cs="Arial" w:eastAsia="Arial" w:hAnsi="Arial"/>
        </w:rPr>
      </w:pPr>
      <w:r w:rsidDel="00000000" w:rsidR="00000000" w:rsidRPr="00000000">
        <w:rPr>
          <w:rFonts w:ascii="Arial" w:cs="Arial" w:eastAsia="Arial" w:hAnsi="Arial"/>
          <w:sz w:val="21"/>
          <w:szCs w:val="21"/>
          <w:rtl w:val="0"/>
        </w:rPr>
        <w:t xml:space="preserve">Înregistrată de sistemul de supraveghere amplasat în recepție, holuri și la intrări. Nu există supraveghere video în camere, în grupurile sanitare sau în orice alt spațiu destinat vieții private.</w:t>
      </w:r>
      <w:r w:rsidDel="00000000" w:rsidR="00000000" w:rsidRPr="00000000">
        <w:rPr>
          <w:rtl w:val="0"/>
        </w:rPr>
      </w:r>
    </w:p>
    <w:p w:rsidR="00000000" w:rsidDel="00000000" w:rsidP="00000000" w:rsidRDefault="00000000" w:rsidRPr="00000000" w14:paraId="00000088">
      <w:pPr>
        <w:spacing w:after="1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Recorded by the surveillance system installed at reception, in corridors and at entrances. There is no video surveillance in the rooms, in sanitary facilities or in any other space intended for private life.</w:t>
      </w:r>
      <w:r w:rsidDel="00000000" w:rsidR="00000000" w:rsidRPr="00000000">
        <w:rPr>
          <w:rtl w:val="0"/>
        </w:rPr>
      </w:r>
    </w:p>
    <w:p w:rsidR="00000000" w:rsidDel="00000000" w:rsidP="00000000" w:rsidRDefault="00000000" w:rsidRPr="00000000" w14:paraId="00000089">
      <w:pPr>
        <w:spacing w:after="14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Записывается системой видеонаблюдения, установленной на стойке регистрации, в коридорах и у входов. Видеонаблюдение отсутствует в номерах, в санитарных помещениях и в любом ином пространстве, предназначенном для частной жизни.</w:t>
      </w:r>
      <w:r w:rsidDel="00000000" w:rsidR="00000000" w:rsidRPr="00000000">
        <w:rPr>
          <w:rtl w:val="0"/>
        </w:rPr>
      </w:r>
    </w:p>
    <w:p w:rsidR="00000000" w:rsidDel="00000000" w:rsidP="00000000" w:rsidRDefault="00000000" w:rsidRPr="00000000" w14:paraId="0000008A">
      <w:pPr>
        <w:spacing w:after="20" w:before="280" w:lineRule="auto"/>
        <w:rPr>
          <w:rFonts w:ascii="Arial" w:cs="Arial" w:eastAsia="Arial" w:hAnsi="Arial"/>
        </w:rPr>
      </w:pPr>
      <w:r w:rsidDel="00000000" w:rsidR="00000000" w:rsidRPr="00000000">
        <w:rPr>
          <w:rFonts w:ascii="Arial" w:cs="Arial" w:eastAsia="Arial" w:hAnsi="Arial"/>
          <w:b w:val="1"/>
          <w:bCs w:val="1"/>
          <w:sz w:val="26"/>
          <w:szCs w:val="26"/>
          <w:rtl w:val="0"/>
        </w:rPr>
        <w:t xml:space="preserve">3. În ce scopuri și în ce temei</w:t>
      </w:r>
      <w:r w:rsidDel="00000000" w:rsidR="00000000" w:rsidRPr="00000000">
        <w:rPr>
          <w:rtl w:val="0"/>
        </w:rPr>
      </w:r>
    </w:p>
    <w:p w:rsidR="00000000" w:rsidDel="00000000" w:rsidP="00000000" w:rsidRDefault="00000000" w:rsidRPr="00000000" w14:paraId="0000008B">
      <w:pPr>
        <w:spacing w:after="10" w:before="0" w:lineRule="auto"/>
        <w:rPr>
          <w:rFonts w:ascii="Arial" w:cs="Arial" w:eastAsia="Arial" w:hAnsi="Arial"/>
        </w:rPr>
      </w:pPr>
      <w:r w:rsidDel="00000000" w:rsidR="00000000" w:rsidRPr="00000000">
        <w:rPr>
          <w:rFonts w:ascii="Arial" w:cs="Arial" w:eastAsia="Arial" w:hAnsi="Arial"/>
          <w:b w:val="1"/>
          <w:bCs w:val="1"/>
          <w:i w:val="1"/>
          <w:iCs w:val="1"/>
          <w:color w:val="4a4a4a"/>
          <w:sz w:val="20"/>
          <w:szCs w:val="20"/>
          <w:rtl w:val="0"/>
        </w:rPr>
        <w:t xml:space="preserve">3. For what purposes and on what basis</w:t>
      </w:r>
      <w:r w:rsidDel="00000000" w:rsidR="00000000" w:rsidRPr="00000000">
        <w:rPr>
          <w:rtl w:val="0"/>
        </w:rPr>
      </w:r>
    </w:p>
    <w:p w:rsidR="00000000" w:rsidDel="00000000" w:rsidP="00000000" w:rsidRDefault="00000000" w:rsidRPr="00000000" w14:paraId="0000008C">
      <w:pPr>
        <w:spacing w:after="160" w:before="0" w:lineRule="auto"/>
        <w:rPr>
          <w:rFonts w:ascii="Arial" w:cs="Arial" w:eastAsia="Arial" w:hAnsi="Arial"/>
        </w:rPr>
      </w:pPr>
      <w:r w:rsidDel="00000000" w:rsidR="00000000" w:rsidRPr="00000000">
        <w:rPr>
          <w:rFonts w:ascii="Arial" w:cs="Arial" w:eastAsia="Arial" w:hAnsi="Arial"/>
          <w:b w:val="1"/>
          <w:bCs w:val="1"/>
          <w:i w:val="1"/>
          <w:iCs w:val="1"/>
          <w:color w:val="4a4a4a"/>
          <w:sz w:val="20"/>
          <w:szCs w:val="20"/>
          <w:rtl w:val="0"/>
        </w:rPr>
        <w:t xml:space="preserve">3. С какими целями и на каком основании</w:t>
      </w:r>
      <w:r w:rsidDel="00000000" w:rsidR="00000000" w:rsidRPr="00000000">
        <w:rPr>
          <w:rtl w:val="0"/>
        </w:rPr>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00"/>
        <w:gridCol w:w="4060"/>
        <w:tblGridChange w:id="0">
          <w:tblGrid>
            <w:gridCol w:w="5300"/>
            <w:gridCol w:w="4060"/>
          </w:tblGrid>
        </w:tblGridChange>
      </w:tblGrid>
      <w:tr>
        <w:trPr>
          <w:cantSplit w:val="0"/>
          <w:tblHeader w:val="1"/>
        </w:trPr>
        <w:tc>
          <w:tcPr>
            <w:shd w:fill="f2e9eb" w:val="clear"/>
            <w:tcMar>
              <w:top w:w="60.0" w:type="dxa"/>
              <w:left w:w="100.0" w:type="dxa"/>
              <w:bottom w:w="60.0" w:type="dxa"/>
              <w:right w:w="100.0" w:type="dxa"/>
            </w:tcMar>
          </w:tcPr>
          <w:p w:rsidR="00000000" w:rsidDel="00000000" w:rsidP="00000000" w:rsidRDefault="00000000" w:rsidRPr="00000000" w14:paraId="0000008D">
            <w:pPr>
              <w:spacing w:after="8" w:before="40" w:lineRule="auto"/>
              <w:rPr>
                <w:rFonts w:ascii="Arial" w:cs="Arial" w:eastAsia="Arial" w:hAnsi="Arial"/>
              </w:rPr>
            </w:pPr>
            <w:r w:rsidDel="00000000" w:rsidR="00000000" w:rsidRPr="00000000">
              <w:rPr>
                <w:rFonts w:ascii="Arial" w:cs="Arial" w:eastAsia="Arial" w:hAnsi="Arial"/>
                <w:b w:val="1"/>
                <w:bCs w:val="1"/>
                <w:i w:val="0"/>
                <w:iCs w:val="0"/>
                <w:sz w:val="19"/>
                <w:szCs w:val="19"/>
                <w:rtl w:val="0"/>
              </w:rPr>
              <w:t xml:space="preserve">Scopul prelucrării</w:t>
            </w:r>
            <w:r w:rsidDel="00000000" w:rsidR="00000000" w:rsidRPr="00000000">
              <w:rPr>
                <w:rtl w:val="0"/>
              </w:rPr>
            </w:r>
          </w:p>
          <w:p w:rsidR="00000000" w:rsidDel="00000000" w:rsidP="00000000" w:rsidRDefault="00000000" w:rsidRPr="00000000" w14:paraId="0000008E">
            <w:pPr>
              <w:spacing w:after="8" w:before="0" w:lineRule="auto"/>
              <w:rPr>
                <w:rFonts w:ascii="Arial" w:cs="Arial" w:eastAsia="Arial" w:hAnsi="Arial"/>
              </w:rPr>
            </w:pPr>
            <w:r w:rsidDel="00000000" w:rsidR="00000000" w:rsidRPr="00000000">
              <w:rPr>
                <w:rFonts w:ascii="Arial" w:cs="Arial" w:eastAsia="Arial" w:hAnsi="Arial"/>
                <w:b w:val="1"/>
                <w:bCs w:val="1"/>
                <w:i w:val="1"/>
                <w:iCs w:val="1"/>
                <w:color w:val="4a4a4a"/>
                <w:sz w:val="16"/>
                <w:szCs w:val="16"/>
                <w:rtl w:val="0"/>
              </w:rPr>
              <w:t xml:space="preserve">Purpose of processing</w:t>
            </w:r>
            <w:r w:rsidDel="00000000" w:rsidR="00000000" w:rsidRPr="00000000">
              <w:rPr>
                <w:rtl w:val="0"/>
              </w:rPr>
            </w:r>
          </w:p>
          <w:p w:rsidR="00000000" w:rsidDel="00000000" w:rsidP="00000000" w:rsidRDefault="00000000" w:rsidRPr="00000000" w14:paraId="0000008F">
            <w:pPr>
              <w:spacing w:after="40" w:before="0" w:lineRule="auto"/>
              <w:rPr>
                <w:rFonts w:ascii="Arial" w:cs="Arial" w:eastAsia="Arial" w:hAnsi="Arial"/>
              </w:rPr>
            </w:pPr>
            <w:r w:rsidDel="00000000" w:rsidR="00000000" w:rsidRPr="00000000">
              <w:rPr>
                <w:rFonts w:ascii="Arial" w:cs="Arial" w:eastAsia="Arial" w:hAnsi="Arial"/>
                <w:b w:val="1"/>
                <w:bCs w:val="1"/>
                <w:i w:val="1"/>
                <w:iCs w:val="1"/>
                <w:color w:val="4a4a4a"/>
                <w:sz w:val="16"/>
                <w:szCs w:val="16"/>
                <w:rtl w:val="0"/>
              </w:rPr>
              <w:t xml:space="preserve">Цель обработки</w:t>
            </w:r>
            <w:r w:rsidDel="00000000" w:rsidR="00000000" w:rsidRPr="00000000">
              <w:rPr>
                <w:rtl w:val="0"/>
              </w:rPr>
            </w:r>
          </w:p>
        </w:tc>
        <w:tc>
          <w:tcPr>
            <w:shd w:fill="f2e9eb" w:val="clear"/>
            <w:tcMar>
              <w:top w:w="60.0" w:type="dxa"/>
              <w:left w:w="100.0" w:type="dxa"/>
              <w:bottom w:w="60.0" w:type="dxa"/>
              <w:right w:w="100.0" w:type="dxa"/>
            </w:tcMar>
          </w:tcPr>
          <w:p w:rsidR="00000000" w:rsidDel="00000000" w:rsidP="00000000" w:rsidRDefault="00000000" w:rsidRPr="00000000" w14:paraId="00000090">
            <w:pPr>
              <w:spacing w:after="8" w:before="40" w:lineRule="auto"/>
              <w:rPr>
                <w:rFonts w:ascii="Arial" w:cs="Arial" w:eastAsia="Arial" w:hAnsi="Arial"/>
              </w:rPr>
            </w:pPr>
            <w:r w:rsidDel="00000000" w:rsidR="00000000" w:rsidRPr="00000000">
              <w:rPr>
                <w:rFonts w:ascii="Arial" w:cs="Arial" w:eastAsia="Arial" w:hAnsi="Arial"/>
                <w:b w:val="1"/>
                <w:bCs w:val="1"/>
                <w:i w:val="0"/>
                <w:iCs w:val="0"/>
                <w:sz w:val="19"/>
                <w:szCs w:val="19"/>
                <w:rtl w:val="0"/>
              </w:rPr>
              <w:t xml:space="preserve">Temeiul juridic</w:t>
            </w:r>
            <w:r w:rsidDel="00000000" w:rsidR="00000000" w:rsidRPr="00000000">
              <w:rPr>
                <w:rtl w:val="0"/>
              </w:rPr>
            </w:r>
          </w:p>
          <w:p w:rsidR="00000000" w:rsidDel="00000000" w:rsidP="00000000" w:rsidRDefault="00000000" w:rsidRPr="00000000" w14:paraId="00000091">
            <w:pPr>
              <w:spacing w:after="8" w:before="0" w:lineRule="auto"/>
              <w:rPr>
                <w:rFonts w:ascii="Arial" w:cs="Arial" w:eastAsia="Arial" w:hAnsi="Arial"/>
              </w:rPr>
            </w:pPr>
            <w:r w:rsidDel="00000000" w:rsidR="00000000" w:rsidRPr="00000000">
              <w:rPr>
                <w:rFonts w:ascii="Arial" w:cs="Arial" w:eastAsia="Arial" w:hAnsi="Arial"/>
                <w:b w:val="1"/>
                <w:bCs w:val="1"/>
                <w:i w:val="1"/>
                <w:iCs w:val="1"/>
                <w:color w:val="4a4a4a"/>
                <w:sz w:val="16"/>
                <w:szCs w:val="16"/>
                <w:rtl w:val="0"/>
              </w:rPr>
              <w:t xml:space="preserve">Legal basis</w:t>
            </w:r>
            <w:r w:rsidDel="00000000" w:rsidR="00000000" w:rsidRPr="00000000">
              <w:rPr>
                <w:rtl w:val="0"/>
              </w:rPr>
            </w:r>
          </w:p>
          <w:p w:rsidR="00000000" w:rsidDel="00000000" w:rsidP="00000000" w:rsidRDefault="00000000" w:rsidRPr="00000000" w14:paraId="00000092">
            <w:pPr>
              <w:spacing w:after="40" w:before="0" w:lineRule="auto"/>
              <w:rPr>
                <w:rFonts w:ascii="Arial" w:cs="Arial" w:eastAsia="Arial" w:hAnsi="Arial"/>
              </w:rPr>
            </w:pPr>
            <w:r w:rsidDel="00000000" w:rsidR="00000000" w:rsidRPr="00000000">
              <w:rPr>
                <w:rFonts w:ascii="Arial" w:cs="Arial" w:eastAsia="Arial" w:hAnsi="Arial"/>
                <w:b w:val="1"/>
                <w:bCs w:val="1"/>
                <w:i w:val="1"/>
                <w:iCs w:val="1"/>
                <w:color w:val="4a4a4a"/>
                <w:sz w:val="16"/>
                <w:szCs w:val="16"/>
                <w:rtl w:val="0"/>
              </w:rPr>
              <w:t xml:space="preserve">Правовое основание</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93">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Confirmarea, modificarea și anularea rezervării, la cererea dumneavoastră</w:t>
            </w:r>
            <w:r w:rsidDel="00000000" w:rsidR="00000000" w:rsidRPr="00000000">
              <w:rPr>
                <w:rtl w:val="0"/>
              </w:rPr>
            </w:r>
          </w:p>
          <w:p w:rsidR="00000000" w:rsidDel="00000000" w:rsidP="00000000" w:rsidRDefault="00000000" w:rsidRPr="00000000" w14:paraId="00000094">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Confirming, amending and cancelling the booking, at your request</w:t>
            </w:r>
            <w:r w:rsidDel="00000000" w:rsidR="00000000" w:rsidRPr="00000000">
              <w:rPr>
                <w:rtl w:val="0"/>
              </w:rPr>
            </w:r>
          </w:p>
          <w:p w:rsidR="00000000" w:rsidDel="00000000" w:rsidP="00000000" w:rsidRDefault="00000000" w:rsidRPr="00000000" w14:paraId="00000095">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Подтверждение, изменение и отмена бронирования по вашему запросу</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96">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art. 6 alin. (1) lit. b) </w:t>
            </w:r>
            <w:r w:rsidDel="00000000" w:rsidR="00000000" w:rsidRPr="00000000">
              <w:rPr>
                <w:rFonts w:ascii="Arial" w:cs="Arial" w:eastAsia="Arial" w:hAnsi="Arial"/>
                <w:sz w:val="19"/>
                <w:szCs w:val="19"/>
                <w:rtl w:val="0"/>
              </w:rPr>
              <w:t xml:space="preserve">-</w:t>
            </w:r>
            <w:r w:rsidDel="00000000" w:rsidR="00000000" w:rsidRPr="00000000">
              <w:rPr>
                <w:rFonts w:ascii="Arial" w:cs="Arial" w:eastAsia="Arial" w:hAnsi="Arial"/>
                <w:i w:val="0"/>
                <w:iCs w:val="0"/>
                <w:sz w:val="19"/>
                <w:szCs w:val="19"/>
                <w:rtl w:val="0"/>
              </w:rPr>
              <w:t xml:space="preserve"> măsuri precontractuale</w:t>
            </w:r>
            <w:r w:rsidDel="00000000" w:rsidR="00000000" w:rsidRPr="00000000">
              <w:rPr>
                <w:rtl w:val="0"/>
              </w:rPr>
            </w:r>
          </w:p>
          <w:p w:rsidR="00000000" w:rsidDel="00000000" w:rsidP="00000000" w:rsidRDefault="00000000" w:rsidRPr="00000000" w14:paraId="00000097">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Article 6(1)(b) - steps prior to entering into a contract</w:t>
            </w:r>
            <w:r w:rsidDel="00000000" w:rsidR="00000000" w:rsidRPr="00000000">
              <w:rPr>
                <w:rtl w:val="0"/>
              </w:rPr>
            </w:r>
          </w:p>
          <w:p w:rsidR="00000000" w:rsidDel="00000000" w:rsidP="00000000" w:rsidRDefault="00000000" w:rsidRPr="00000000" w14:paraId="00000098">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ст. 6 ч. (1) п. b) - меры, предшествующие заключению договора</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99">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Prestarea serviciului de cazare, cazarea, decazarea și serviciile suplimentare solicitate</w:t>
            </w:r>
            <w:r w:rsidDel="00000000" w:rsidR="00000000" w:rsidRPr="00000000">
              <w:rPr>
                <w:rtl w:val="0"/>
              </w:rPr>
            </w:r>
          </w:p>
          <w:p w:rsidR="00000000" w:rsidDel="00000000" w:rsidP="00000000" w:rsidRDefault="00000000" w:rsidRPr="00000000" w14:paraId="0000009A">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Providing the accommodation service, check-in, check-out and the additional services requested</w:t>
            </w:r>
            <w:r w:rsidDel="00000000" w:rsidR="00000000" w:rsidRPr="00000000">
              <w:rPr>
                <w:rtl w:val="0"/>
              </w:rPr>
            </w:r>
          </w:p>
          <w:p w:rsidR="00000000" w:rsidDel="00000000" w:rsidP="00000000" w:rsidRDefault="00000000" w:rsidRPr="00000000" w14:paraId="0000009B">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Оказание услуги размещения, заселение, выезд и запрошенные дополнительные услуги</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9C">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art. 6 alin. (1) lit. b)</w:t>
            </w:r>
            <w:r w:rsidDel="00000000" w:rsidR="00000000" w:rsidRPr="00000000">
              <w:rPr>
                <w:rtl w:val="0"/>
              </w:rPr>
            </w:r>
          </w:p>
          <w:p w:rsidR="00000000" w:rsidDel="00000000" w:rsidP="00000000" w:rsidRDefault="00000000" w:rsidRPr="00000000" w14:paraId="0000009D">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Article 6(1)(b)</w:t>
            </w:r>
            <w:r w:rsidDel="00000000" w:rsidR="00000000" w:rsidRPr="00000000">
              <w:rPr>
                <w:rtl w:val="0"/>
              </w:rPr>
            </w:r>
          </w:p>
          <w:p w:rsidR="00000000" w:rsidDel="00000000" w:rsidP="00000000" w:rsidRDefault="00000000" w:rsidRPr="00000000" w14:paraId="0000009E">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ст. 6 ч. (1) п. b)</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9F">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Facturarea și încasarea plății</w:t>
            </w:r>
            <w:r w:rsidDel="00000000" w:rsidR="00000000" w:rsidRPr="00000000">
              <w:rPr>
                <w:rtl w:val="0"/>
              </w:rPr>
            </w:r>
          </w:p>
          <w:p w:rsidR="00000000" w:rsidDel="00000000" w:rsidP="00000000" w:rsidRDefault="00000000" w:rsidRPr="00000000" w14:paraId="000000A0">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Invoicing and collection of payment</w:t>
            </w:r>
            <w:r w:rsidDel="00000000" w:rsidR="00000000" w:rsidRPr="00000000">
              <w:rPr>
                <w:rtl w:val="0"/>
              </w:rPr>
            </w:r>
          </w:p>
          <w:p w:rsidR="00000000" w:rsidDel="00000000" w:rsidP="00000000" w:rsidRDefault="00000000" w:rsidRPr="00000000" w14:paraId="000000A1">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Выставление счетов и получение оплаты</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A2">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art. 6 alin. (1) lit. b)</w:t>
            </w:r>
            <w:r w:rsidDel="00000000" w:rsidR="00000000" w:rsidRPr="00000000">
              <w:rPr>
                <w:rtl w:val="0"/>
              </w:rPr>
            </w:r>
          </w:p>
          <w:p w:rsidR="00000000" w:rsidDel="00000000" w:rsidP="00000000" w:rsidRDefault="00000000" w:rsidRPr="00000000" w14:paraId="000000A3">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Article 6(1)(b)</w:t>
            </w:r>
            <w:r w:rsidDel="00000000" w:rsidR="00000000" w:rsidRPr="00000000">
              <w:rPr>
                <w:rtl w:val="0"/>
              </w:rPr>
            </w:r>
          </w:p>
          <w:p w:rsidR="00000000" w:rsidDel="00000000" w:rsidP="00000000" w:rsidRDefault="00000000" w:rsidRPr="00000000" w14:paraId="000000A4">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ст. 6 ч. (1) п. b)</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A5">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Verificarea identității la cazare și evidența persoanelor cazate</w:t>
            </w:r>
            <w:r w:rsidDel="00000000" w:rsidR="00000000" w:rsidRPr="00000000">
              <w:rPr>
                <w:rtl w:val="0"/>
              </w:rPr>
            </w:r>
          </w:p>
          <w:p w:rsidR="00000000" w:rsidDel="00000000" w:rsidP="00000000" w:rsidRDefault="00000000" w:rsidRPr="00000000" w14:paraId="000000A6">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Verifying identity at check-in and keeping the record of accommodated persons</w:t>
            </w:r>
            <w:r w:rsidDel="00000000" w:rsidR="00000000" w:rsidRPr="00000000">
              <w:rPr>
                <w:rtl w:val="0"/>
              </w:rPr>
            </w:r>
          </w:p>
          <w:p w:rsidR="00000000" w:rsidDel="00000000" w:rsidP="00000000" w:rsidRDefault="00000000" w:rsidRPr="00000000" w14:paraId="000000A7">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Проверка личности при заселении и ведение учёта размещённых лиц</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A8">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art. 6 alin. (1) lit. b)</w:t>
            </w:r>
            <w:r w:rsidDel="00000000" w:rsidR="00000000" w:rsidRPr="00000000">
              <w:rPr>
                <w:rtl w:val="0"/>
              </w:rPr>
            </w:r>
          </w:p>
          <w:p w:rsidR="00000000" w:rsidDel="00000000" w:rsidP="00000000" w:rsidRDefault="00000000" w:rsidRPr="00000000" w14:paraId="000000A9">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Article 6(1)(b)</w:t>
            </w:r>
            <w:r w:rsidDel="00000000" w:rsidR="00000000" w:rsidRPr="00000000">
              <w:rPr>
                <w:rtl w:val="0"/>
              </w:rPr>
            </w:r>
          </w:p>
          <w:p w:rsidR="00000000" w:rsidDel="00000000" w:rsidP="00000000" w:rsidRDefault="00000000" w:rsidRPr="00000000" w14:paraId="000000AA">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ст. 6 ч. (1) п. b)</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AB">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Îndeplinirea obligațiilor contabile, fiscale și de arhivare</w:t>
            </w:r>
            <w:r w:rsidDel="00000000" w:rsidR="00000000" w:rsidRPr="00000000">
              <w:rPr>
                <w:rtl w:val="0"/>
              </w:rPr>
            </w:r>
          </w:p>
          <w:p w:rsidR="00000000" w:rsidDel="00000000" w:rsidP="00000000" w:rsidRDefault="00000000" w:rsidRPr="00000000" w14:paraId="000000AC">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Complying with our accounting, tax and archiving obligations</w:t>
            </w:r>
            <w:r w:rsidDel="00000000" w:rsidR="00000000" w:rsidRPr="00000000">
              <w:rPr>
                <w:rtl w:val="0"/>
              </w:rPr>
            </w:r>
          </w:p>
          <w:p w:rsidR="00000000" w:rsidDel="00000000" w:rsidP="00000000" w:rsidRDefault="00000000" w:rsidRPr="00000000" w14:paraId="000000AD">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Исполнение наших обязанностей по бухгалтерскому учёту, налогообложению и архивированию</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AE">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art. 6 alin. (1) lit. c) </w:t>
            </w:r>
            <w:r w:rsidDel="00000000" w:rsidR="00000000" w:rsidRPr="00000000">
              <w:rPr>
                <w:rFonts w:ascii="Arial" w:cs="Arial" w:eastAsia="Arial" w:hAnsi="Arial"/>
                <w:sz w:val="19"/>
                <w:szCs w:val="19"/>
                <w:rtl w:val="0"/>
              </w:rPr>
              <w:t xml:space="preserve">-</w:t>
            </w:r>
            <w:r w:rsidDel="00000000" w:rsidR="00000000" w:rsidRPr="00000000">
              <w:rPr>
                <w:rFonts w:ascii="Arial" w:cs="Arial" w:eastAsia="Arial" w:hAnsi="Arial"/>
                <w:i w:val="0"/>
                <w:iCs w:val="0"/>
                <w:sz w:val="19"/>
                <w:szCs w:val="19"/>
                <w:rtl w:val="0"/>
              </w:rPr>
              <w:t xml:space="preserve"> obligație legală</w:t>
            </w:r>
            <w:r w:rsidDel="00000000" w:rsidR="00000000" w:rsidRPr="00000000">
              <w:rPr>
                <w:rtl w:val="0"/>
              </w:rPr>
            </w:r>
          </w:p>
          <w:p w:rsidR="00000000" w:rsidDel="00000000" w:rsidP="00000000" w:rsidRDefault="00000000" w:rsidRPr="00000000" w14:paraId="000000AF">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Article 6(1)(c) - legal obligation</w:t>
            </w:r>
            <w:r w:rsidDel="00000000" w:rsidR="00000000" w:rsidRPr="00000000">
              <w:rPr>
                <w:rtl w:val="0"/>
              </w:rPr>
            </w:r>
          </w:p>
          <w:p w:rsidR="00000000" w:rsidDel="00000000" w:rsidP="00000000" w:rsidRDefault="00000000" w:rsidRPr="00000000" w14:paraId="000000B0">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ст. 6 ч. (1) п. c) - правовая обязанность</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B1">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Comunicarea cu platforma sau agenția prin care ați rezervat, privind rezervarea, sejurul, anulările și eventualele reclamații</w:t>
            </w:r>
            <w:r w:rsidDel="00000000" w:rsidR="00000000" w:rsidRPr="00000000">
              <w:rPr>
                <w:rtl w:val="0"/>
              </w:rPr>
            </w:r>
          </w:p>
          <w:p w:rsidR="00000000" w:rsidDel="00000000" w:rsidP="00000000" w:rsidRDefault="00000000" w:rsidRPr="00000000" w14:paraId="000000B2">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Communicating with the platform or agency through which you booked, regarding the booking, the stay, cancellations and any complaints</w:t>
            </w:r>
            <w:r w:rsidDel="00000000" w:rsidR="00000000" w:rsidRPr="00000000">
              <w:rPr>
                <w:rtl w:val="0"/>
              </w:rPr>
            </w:r>
          </w:p>
          <w:p w:rsidR="00000000" w:rsidDel="00000000" w:rsidP="00000000" w:rsidRDefault="00000000" w:rsidRPr="00000000" w14:paraId="000000B3">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Взаимодействие с платформой или агентством, через которое вы забронировали, по вопросам бронирования, проживания, отмен и возможных жалоб</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B4">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art. 6 alin. (1) lit. b)</w:t>
            </w:r>
            <w:r w:rsidDel="00000000" w:rsidR="00000000" w:rsidRPr="00000000">
              <w:rPr>
                <w:rtl w:val="0"/>
              </w:rPr>
            </w:r>
          </w:p>
          <w:p w:rsidR="00000000" w:rsidDel="00000000" w:rsidP="00000000" w:rsidRDefault="00000000" w:rsidRPr="00000000" w14:paraId="000000B5">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Article 6(1)(b)</w:t>
            </w:r>
            <w:r w:rsidDel="00000000" w:rsidR="00000000" w:rsidRPr="00000000">
              <w:rPr>
                <w:rtl w:val="0"/>
              </w:rPr>
            </w:r>
          </w:p>
          <w:p w:rsidR="00000000" w:rsidDel="00000000" w:rsidP="00000000" w:rsidRDefault="00000000" w:rsidRPr="00000000" w14:paraId="000000B6">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ст. 6 ч. (1) п. b)</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B7">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Soluționarea reclamațiilor și a solicitărilor dumneavoastră</w:t>
            </w:r>
            <w:r w:rsidDel="00000000" w:rsidR="00000000" w:rsidRPr="00000000">
              <w:rPr>
                <w:rtl w:val="0"/>
              </w:rPr>
            </w:r>
          </w:p>
          <w:p w:rsidR="00000000" w:rsidDel="00000000" w:rsidP="00000000" w:rsidRDefault="00000000" w:rsidRPr="00000000" w14:paraId="000000B8">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Handling your complaints and requests</w:t>
            </w:r>
            <w:r w:rsidDel="00000000" w:rsidR="00000000" w:rsidRPr="00000000">
              <w:rPr>
                <w:rtl w:val="0"/>
              </w:rPr>
            </w:r>
          </w:p>
          <w:p w:rsidR="00000000" w:rsidDel="00000000" w:rsidP="00000000" w:rsidRDefault="00000000" w:rsidRPr="00000000" w14:paraId="000000B9">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Рассмотрение ваших жалоб и обращений</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BA">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art. 6 alin. (1) lit. b)</w:t>
            </w:r>
            <w:r w:rsidDel="00000000" w:rsidR="00000000" w:rsidRPr="00000000">
              <w:rPr>
                <w:rtl w:val="0"/>
              </w:rPr>
            </w:r>
          </w:p>
          <w:p w:rsidR="00000000" w:rsidDel="00000000" w:rsidP="00000000" w:rsidRDefault="00000000" w:rsidRPr="00000000" w14:paraId="000000BB">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Article 6(1)(b)</w:t>
            </w:r>
            <w:r w:rsidDel="00000000" w:rsidR="00000000" w:rsidRPr="00000000">
              <w:rPr>
                <w:rtl w:val="0"/>
              </w:rPr>
            </w:r>
          </w:p>
          <w:p w:rsidR="00000000" w:rsidDel="00000000" w:rsidP="00000000" w:rsidRDefault="00000000" w:rsidRPr="00000000" w14:paraId="000000BC">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ст. 6 ч. (1) п. b)</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BD">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Asigurarea securității persoanelor, a bunurilor și a spațiilor prin supraveghere video</w:t>
            </w:r>
            <w:r w:rsidDel="00000000" w:rsidR="00000000" w:rsidRPr="00000000">
              <w:rPr>
                <w:rtl w:val="0"/>
              </w:rPr>
            </w:r>
          </w:p>
          <w:p w:rsidR="00000000" w:rsidDel="00000000" w:rsidP="00000000" w:rsidRDefault="00000000" w:rsidRPr="00000000" w14:paraId="000000BE">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Ensuring the safety of persons, property and premises through video surveillance</w:t>
            </w:r>
            <w:r w:rsidDel="00000000" w:rsidR="00000000" w:rsidRPr="00000000">
              <w:rPr>
                <w:rtl w:val="0"/>
              </w:rPr>
            </w:r>
          </w:p>
          <w:p w:rsidR="00000000" w:rsidDel="00000000" w:rsidP="00000000" w:rsidRDefault="00000000" w:rsidRPr="00000000" w14:paraId="000000BF">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Обеспечение безопасности лиц, имущества и помещений посредством видеонаблюдения</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C0">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art. 6 alin. (1) lit. f) </w:t>
            </w:r>
            <w:r w:rsidDel="00000000" w:rsidR="00000000" w:rsidRPr="00000000">
              <w:rPr>
                <w:rFonts w:ascii="Arial" w:cs="Arial" w:eastAsia="Arial" w:hAnsi="Arial"/>
                <w:sz w:val="19"/>
                <w:szCs w:val="19"/>
                <w:rtl w:val="0"/>
              </w:rPr>
              <w:t xml:space="preserve">-</w:t>
            </w:r>
            <w:r w:rsidDel="00000000" w:rsidR="00000000" w:rsidRPr="00000000">
              <w:rPr>
                <w:rFonts w:ascii="Arial" w:cs="Arial" w:eastAsia="Arial" w:hAnsi="Arial"/>
                <w:i w:val="0"/>
                <w:iCs w:val="0"/>
                <w:sz w:val="19"/>
                <w:szCs w:val="19"/>
                <w:rtl w:val="0"/>
              </w:rPr>
              <w:t xml:space="preserve"> interes legitim</w:t>
            </w:r>
            <w:r w:rsidDel="00000000" w:rsidR="00000000" w:rsidRPr="00000000">
              <w:rPr>
                <w:rtl w:val="0"/>
              </w:rPr>
            </w:r>
          </w:p>
          <w:p w:rsidR="00000000" w:rsidDel="00000000" w:rsidP="00000000" w:rsidRDefault="00000000" w:rsidRPr="00000000" w14:paraId="000000C1">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Article 6(1)(f) - legitimate interests</w:t>
            </w:r>
            <w:r w:rsidDel="00000000" w:rsidR="00000000" w:rsidRPr="00000000">
              <w:rPr>
                <w:rtl w:val="0"/>
              </w:rPr>
            </w:r>
          </w:p>
          <w:p w:rsidR="00000000" w:rsidDel="00000000" w:rsidP="00000000" w:rsidRDefault="00000000" w:rsidRPr="00000000" w14:paraId="000000C2">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ст. 6 ч. (1) п. f) - законный интерес</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C3">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Constatarea și recuperarea prejudiciilor aduse camerei sau bunurilor, recuperarea sumelor neachitate</w:t>
            </w:r>
            <w:r w:rsidDel="00000000" w:rsidR="00000000" w:rsidRPr="00000000">
              <w:rPr>
                <w:rtl w:val="0"/>
              </w:rPr>
            </w:r>
          </w:p>
          <w:p w:rsidR="00000000" w:rsidDel="00000000" w:rsidP="00000000" w:rsidRDefault="00000000" w:rsidRPr="00000000" w14:paraId="000000C4">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Establishing and recovering damage caused to the room or to property, and recovering unpaid sums</w:t>
            </w:r>
            <w:r w:rsidDel="00000000" w:rsidR="00000000" w:rsidRPr="00000000">
              <w:rPr>
                <w:rtl w:val="0"/>
              </w:rPr>
            </w:r>
          </w:p>
          <w:p w:rsidR="00000000" w:rsidDel="00000000" w:rsidP="00000000" w:rsidRDefault="00000000" w:rsidRPr="00000000" w14:paraId="000000C5">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Установление и возмещение ущерба, причинённого номеру или имуществу, взыскание неоплаченных сумм</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C6">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art. 6 alin. (1) lit. f) </w:t>
            </w:r>
            <w:r w:rsidDel="00000000" w:rsidR="00000000" w:rsidRPr="00000000">
              <w:rPr>
                <w:rFonts w:ascii="Arial" w:cs="Arial" w:eastAsia="Arial" w:hAnsi="Arial"/>
                <w:sz w:val="19"/>
                <w:szCs w:val="19"/>
                <w:rtl w:val="0"/>
              </w:rPr>
              <w:t xml:space="preserve">-</w:t>
            </w:r>
            <w:r w:rsidDel="00000000" w:rsidR="00000000" w:rsidRPr="00000000">
              <w:rPr>
                <w:rFonts w:ascii="Arial" w:cs="Arial" w:eastAsia="Arial" w:hAnsi="Arial"/>
                <w:i w:val="0"/>
                <w:iCs w:val="0"/>
                <w:sz w:val="19"/>
                <w:szCs w:val="19"/>
                <w:rtl w:val="0"/>
              </w:rPr>
              <w:t xml:space="preserve"> interes legitim</w:t>
            </w:r>
            <w:r w:rsidDel="00000000" w:rsidR="00000000" w:rsidRPr="00000000">
              <w:rPr>
                <w:rtl w:val="0"/>
              </w:rPr>
            </w:r>
          </w:p>
          <w:p w:rsidR="00000000" w:rsidDel="00000000" w:rsidP="00000000" w:rsidRDefault="00000000" w:rsidRPr="00000000" w14:paraId="000000C7">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Article 6(1)(f) - legitimate interests</w:t>
            </w:r>
            <w:r w:rsidDel="00000000" w:rsidR="00000000" w:rsidRPr="00000000">
              <w:rPr>
                <w:rtl w:val="0"/>
              </w:rPr>
            </w:r>
          </w:p>
          <w:p w:rsidR="00000000" w:rsidDel="00000000" w:rsidP="00000000" w:rsidRDefault="00000000" w:rsidRPr="00000000" w14:paraId="000000C8">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ст. 6 ч. (1) п. f) - законный интерес</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C9">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Stabilirea, exercitarea sau apărarea unui drept într-o procedură administrativă, judiciară sau extrajudiciară</w:t>
            </w:r>
            <w:r w:rsidDel="00000000" w:rsidR="00000000" w:rsidRPr="00000000">
              <w:rPr>
                <w:rtl w:val="0"/>
              </w:rPr>
            </w:r>
          </w:p>
          <w:p w:rsidR="00000000" w:rsidDel="00000000" w:rsidP="00000000" w:rsidRDefault="00000000" w:rsidRPr="00000000" w14:paraId="000000CA">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Establishing, exercising or defending a right in an administrative, judicial or extrajudicial procedure</w:t>
            </w:r>
            <w:r w:rsidDel="00000000" w:rsidR="00000000" w:rsidRPr="00000000">
              <w:rPr>
                <w:rtl w:val="0"/>
              </w:rPr>
            </w:r>
          </w:p>
          <w:p w:rsidR="00000000" w:rsidDel="00000000" w:rsidP="00000000" w:rsidRDefault="00000000" w:rsidRPr="00000000" w14:paraId="000000CB">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Установление, осуществление или защита права в административной, судебной или внесудебной процедуре</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CC">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art. 6 alin. (1) lit. f) </w:t>
            </w:r>
            <w:r w:rsidDel="00000000" w:rsidR="00000000" w:rsidRPr="00000000">
              <w:rPr>
                <w:rFonts w:ascii="Arial" w:cs="Arial" w:eastAsia="Arial" w:hAnsi="Arial"/>
                <w:sz w:val="19"/>
                <w:szCs w:val="19"/>
                <w:rtl w:val="0"/>
              </w:rPr>
              <w:t xml:space="preserve">-</w:t>
            </w:r>
            <w:r w:rsidDel="00000000" w:rsidR="00000000" w:rsidRPr="00000000">
              <w:rPr>
                <w:rFonts w:ascii="Arial" w:cs="Arial" w:eastAsia="Arial" w:hAnsi="Arial"/>
                <w:i w:val="0"/>
                <w:iCs w:val="0"/>
                <w:sz w:val="19"/>
                <w:szCs w:val="19"/>
                <w:rtl w:val="0"/>
              </w:rPr>
              <w:t xml:space="preserve"> interes legitim</w:t>
            </w:r>
            <w:r w:rsidDel="00000000" w:rsidR="00000000" w:rsidRPr="00000000">
              <w:rPr>
                <w:rtl w:val="0"/>
              </w:rPr>
            </w:r>
          </w:p>
          <w:p w:rsidR="00000000" w:rsidDel="00000000" w:rsidP="00000000" w:rsidRDefault="00000000" w:rsidRPr="00000000" w14:paraId="000000CD">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Article 6(1)(f) - legitimate interests</w:t>
            </w:r>
            <w:r w:rsidDel="00000000" w:rsidR="00000000" w:rsidRPr="00000000">
              <w:rPr>
                <w:rtl w:val="0"/>
              </w:rPr>
            </w:r>
          </w:p>
          <w:p w:rsidR="00000000" w:rsidDel="00000000" w:rsidP="00000000" w:rsidRDefault="00000000" w:rsidRPr="00000000" w14:paraId="000000CE">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ст. 6 ч. (1) п. f) - законный интерес</w:t>
            </w:r>
            <w:r w:rsidDel="00000000" w:rsidR="00000000" w:rsidRPr="00000000">
              <w:rPr>
                <w:rtl w:val="0"/>
              </w:rPr>
            </w:r>
          </w:p>
        </w:tc>
      </w:tr>
    </w:tbl>
    <w:p w:rsidR="00000000" w:rsidDel="00000000" w:rsidP="00000000" w:rsidRDefault="00000000" w:rsidRPr="00000000" w14:paraId="000000CF">
      <w:pPr>
        <w:spacing w:after="20" w:before="200" w:lineRule="auto"/>
        <w:rPr>
          <w:rFonts w:ascii="Arial" w:cs="Arial" w:eastAsia="Arial" w:hAnsi="Arial"/>
        </w:rPr>
      </w:pPr>
      <w:r w:rsidDel="00000000" w:rsidR="00000000" w:rsidRPr="00000000">
        <w:rPr>
          <w:rFonts w:ascii="Arial" w:cs="Arial" w:eastAsia="Arial" w:hAnsi="Arial"/>
          <w:sz w:val="21"/>
          <w:szCs w:val="21"/>
          <w:rtl w:val="0"/>
        </w:rPr>
        <w:t xml:space="preserve">Interesele legitime urmărite (art. 13 alin. (1) lit. d) și art. 14 alin. (2) lit. b)): protejarea integrității fizice a oaspeților și a personalului; protejarea patrimoniului nostru împotriva deteriorării și sustragerii; încasarea sumelor datorate pentru serviciile prestate; constituirea și păstrarea probelor necesare într-un eventual litigiu.</w:t>
      </w:r>
      <w:r w:rsidDel="00000000" w:rsidR="00000000" w:rsidRPr="00000000">
        <w:rPr>
          <w:rtl w:val="0"/>
        </w:rPr>
      </w:r>
    </w:p>
    <w:p w:rsidR="00000000" w:rsidDel="00000000" w:rsidP="00000000" w:rsidRDefault="00000000" w:rsidRPr="00000000" w14:paraId="000000D0">
      <w:pPr>
        <w:spacing w:after="1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The legitimate interests pursued (Article 13(1)(d) and Article 14(2)(b)): protecting the physical integrity of guests and staff; protecting our property against damage and theft; collecting sums owed for services provided; establishing and preserving the evidence needed in any dispute.</w:t>
      </w:r>
      <w:r w:rsidDel="00000000" w:rsidR="00000000" w:rsidRPr="00000000">
        <w:rPr>
          <w:rtl w:val="0"/>
        </w:rPr>
      </w:r>
    </w:p>
    <w:p w:rsidR="00000000" w:rsidDel="00000000" w:rsidP="00000000" w:rsidRDefault="00000000" w:rsidRPr="00000000" w14:paraId="000000D1">
      <w:pPr>
        <w:spacing w:after="14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Преследуемые законные интересы (ст. 13 ч. (1) п. d) и ст. 14 ч. (2) п. b)): защита физической неприкосновенности гостей и персонала; защита нашего имущества от повреждения и хищения; взыскание сумм, причитающихся за оказанные услуги; формирование и сохранение доказательств, необходимых в возможном споре.</w:t>
      </w:r>
      <w:r w:rsidDel="00000000" w:rsidR="00000000" w:rsidRPr="00000000">
        <w:rPr>
          <w:rtl w:val="0"/>
        </w:rPr>
      </w:r>
    </w:p>
    <w:p w:rsidR="00000000" w:rsidDel="00000000" w:rsidP="00000000" w:rsidRDefault="00000000" w:rsidRPr="00000000" w14:paraId="000000D2">
      <w:pPr>
        <w:spacing w:after="20" w:before="280" w:lineRule="auto"/>
        <w:rPr>
          <w:rFonts w:ascii="Arial" w:cs="Arial" w:eastAsia="Arial" w:hAnsi="Arial"/>
        </w:rPr>
      </w:pPr>
      <w:r w:rsidDel="00000000" w:rsidR="00000000" w:rsidRPr="00000000">
        <w:rPr>
          <w:rFonts w:ascii="Arial" w:cs="Arial" w:eastAsia="Arial" w:hAnsi="Arial"/>
          <w:b w:val="1"/>
          <w:bCs w:val="1"/>
          <w:sz w:val="26"/>
          <w:szCs w:val="26"/>
          <w:rtl w:val="0"/>
        </w:rPr>
        <w:t xml:space="preserve">4. Preferințele privind alimentația sau accesibilitatea</w:t>
      </w:r>
      <w:r w:rsidDel="00000000" w:rsidR="00000000" w:rsidRPr="00000000">
        <w:rPr>
          <w:rtl w:val="0"/>
        </w:rPr>
      </w:r>
    </w:p>
    <w:p w:rsidR="00000000" w:rsidDel="00000000" w:rsidP="00000000" w:rsidRDefault="00000000" w:rsidRPr="00000000" w14:paraId="000000D3">
      <w:pPr>
        <w:spacing w:after="10" w:before="0" w:lineRule="auto"/>
        <w:rPr>
          <w:rFonts w:ascii="Arial" w:cs="Arial" w:eastAsia="Arial" w:hAnsi="Arial"/>
        </w:rPr>
      </w:pPr>
      <w:r w:rsidDel="00000000" w:rsidR="00000000" w:rsidRPr="00000000">
        <w:rPr>
          <w:rFonts w:ascii="Arial" w:cs="Arial" w:eastAsia="Arial" w:hAnsi="Arial"/>
          <w:b w:val="1"/>
          <w:bCs w:val="1"/>
          <w:i w:val="1"/>
          <w:iCs w:val="1"/>
          <w:color w:val="4a4a4a"/>
          <w:sz w:val="20"/>
          <w:szCs w:val="20"/>
          <w:rtl w:val="0"/>
        </w:rPr>
        <w:t xml:space="preserve">4. Dietary or accessibility preferences</w:t>
      </w:r>
      <w:r w:rsidDel="00000000" w:rsidR="00000000" w:rsidRPr="00000000">
        <w:rPr>
          <w:rtl w:val="0"/>
        </w:rPr>
      </w:r>
    </w:p>
    <w:p w:rsidR="00000000" w:rsidDel="00000000" w:rsidP="00000000" w:rsidRDefault="00000000" w:rsidRPr="00000000" w14:paraId="000000D4">
      <w:pPr>
        <w:spacing w:after="160" w:before="0" w:lineRule="auto"/>
        <w:rPr>
          <w:rFonts w:ascii="Arial" w:cs="Arial" w:eastAsia="Arial" w:hAnsi="Arial"/>
        </w:rPr>
      </w:pPr>
      <w:r w:rsidDel="00000000" w:rsidR="00000000" w:rsidRPr="00000000">
        <w:rPr>
          <w:rFonts w:ascii="Arial" w:cs="Arial" w:eastAsia="Arial" w:hAnsi="Arial"/>
          <w:b w:val="1"/>
          <w:bCs w:val="1"/>
          <w:i w:val="1"/>
          <w:iCs w:val="1"/>
          <w:color w:val="4a4a4a"/>
          <w:sz w:val="20"/>
          <w:szCs w:val="20"/>
          <w:rtl w:val="0"/>
        </w:rPr>
        <w:t xml:space="preserve">4. Предпочтения, касающиеся питания или доступности</w:t>
      </w:r>
      <w:r w:rsidDel="00000000" w:rsidR="00000000" w:rsidRPr="00000000">
        <w:rPr>
          <w:rtl w:val="0"/>
        </w:rPr>
      </w:r>
    </w:p>
    <w:p w:rsidR="00000000" w:rsidDel="00000000" w:rsidP="00000000" w:rsidRDefault="00000000" w:rsidRPr="00000000" w14:paraId="000000D5">
      <w:pPr>
        <w:spacing w:after="20" w:before="100" w:lineRule="auto"/>
        <w:rPr>
          <w:rFonts w:ascii="Arial" w:cs="Arial" w:eastAsia="Arial" w:hAnsi="Arial"/>
        </w:rPr>
      </w:pPr>
      <w:r w:rsidDel="00000000" w:rsidR="00000000" w:rsidRPr="00000000">
        <w:rPr>
          <w:rFonts w:ascii="Arial" w:cs="Arial" w:eastAsia="Arial" w:hAnsi="Arial"/>
          <w:sz w:val="21"/>
          <w:szCs w:val="21"/>
          <w:rtl w:val="0"/>
        </w:rPr>
        <w:t xml:space="preserve">Dacă la rezervare sau la recepție ne comunicați cerințe privind regimul alimentar, alergiile sau accesibilitatea, aceste informații pot constitui date privind sănătatea sau convingerile religioase, care aparțin categoriilor speciale prevăzute la art. 9 alin. (1) din Legea nr. 195/2024.</w:t>
      </w:r>
      <w:r w:rsidDel="00000000" w:rsidR="00000000" w:rsidRPr="00000000">
        <w:rPr>
          <w:rtl w:val="0"/>
        </w:rPr>
      </w:r>
    </w:p>
    <w:p w:rsidR="00000000" w:rsidDel="00000000" w:rsidP="00000000" w:rsidRDefault="00000000" w:rsidRPr="00000000" w14:paraId="000000D6">
      <w:pPr>
        <w:spacing w:after="1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If, when booking or at reception, you inform us of requirements concerning diet, allergies or accessibility, that information may constitute data concerning health or religious beliefs, which fall within the special categories of personal data referred to in Article 9(1) of Law No. 195/2024.</w:t>
      </w:r>
      <w:r w:rsidDel="00000000" w:rsidR="00000000" w:rsidRPr="00000000">
        <w:rPr>
          <w:rtl w:val="0"/>
        </w:rPr>
      </w:r>
    </w:p>
    <w:p w:rsidR="00000000" w:rsidDel="00000000" w:rsidP="00000000" w:rsidRDefault="00000000" w:rsidRPr="00000000" w14:paraId="000000D7">
      <w:pPr>
        <w:spacing w:after="14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Если при бронировании или на стойке регистрации вы сообщаете нам требования, касающиеся режима питания, аллергий или доступности, такие сведения могут представлять собой данные о состоянии здоровья или о религиозных убеждениях, которые относятся к специальным категориям, предусмотренным ст. 9 ч. (1) Закона № 195/2024.</w:t>
      </w:r>
      <w:r w:rsidDel="00000000" w:rsidR="00000000" w:rsidRPr="00000000">
        <w:rPr>
          <w:rtl w:val="0"/>
        </w:rPr>
      </w:r>
    </w:p>
    <w:p w:rsidR="00000000" w:rsidDel="00000000" w:rsidP="00000000" w:rsidRDefault="00000000" w:rsidRPr="00000000" w14:paraId="000000D8">
      <w:pPr>
        <w:spacing w:after="20" w:before="100" w:lineRule="auto"/>
        <w:rPr>
          <w:rFonts w:ascii="Arial" w:cs="Arial" w:eastAsia="Arial" w:hAnsi="Arial"/>
        </w:rPr>
      </w:pPr>
      <w:r w:rsidDel="00000000" w:rsidR="00000000" w:rsidRPr="00000000">
        <w:rPr>
          <w:rFonts w:ascii="Arial" w:cs="Arial" w:eastAsia="Arial" w:hAnsi="Arial"/>
          <w:sz w:val="21"/>
          <w:szCs w:val="21"/>
          <w:rtl w:val="0"/>
        </w:rPr>
        <w:t xml:space="preserve">Le prelucrăm exclusiv în temeiul consimțământului dumneavoastră explicit (art. 9 alin. (2) lit. a)), manifestat prin comunicarea lor voluntară în vederea organizării sejurului, și numai în acest scop.</w:t>
      </w:r>
      <w:r w:rsidDel="00000000" w:rsidR="00000000" w:rsidRPr="00000000">
        <w:rPr>
          <w:rtl w:val="0"/>
        </w:rPr>
      </w:r>
    </w:p>
    <w:p w:rsidR="00000000" w:rsidDel="00000000" w:rsidP="00000000" w:rsidRDefault="00000000" w:rsidRPr="00000000" w14:paraId="000000D9">
      <w:pPr>
        <w:spacing w:after="1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We process it solely on the basis of your explicit consent (Article 9(2)(a)), given by voluntarily communicating it for the purpose of arranging your stay, and for that purpose alone.</w:t>
      </w:r>
      <w:r w:rsidDel="00000000" w:rsidR="00000000" w:rsidRPr="00000000">
        <w:rPr>
          <w:rtl w:val="0"/>
        </w:rPr>
      </w:r>
    </w:p>
    <w:p w:rsidR="00000000" w:rsidDel="00000000" w:rsidP="00000000" w:rsidRDefault="00000000" w:rsidRPr="00000000" w14:paraId="000000DA">
      <w:pPr>
        <w:spacing w:after="14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Мы обрабатываем их исключительно на основании вашего явно выраженного согласия (ст. 9 ч. (2) п. a)), выраженного посредством их добровольного сообщения в целях организации вашего проживания, и только с этой целью.</w:t>
      </w:r>
      <w:r w:rsidDel="00000000" w:rsidR="00000000" w:rsidRPr="00000000">
        <w:rPr>
          <w:rtl w:val="0"/>
        </w:rPr>
      </w:r>
    </w:p>
    <w:p w:rsidR="00000000" w:rsidDel="00000000" w:rsidP="00000000" w:rsidRDefault="00000000" w:rsidRPr="00000000" w14:paraId="000000DB">
      <w:pPr>
        <w:spacing w:after="20" w:before="100" w:lineRule="auto"/>
        <w:rPr>
          <w:rFonts w:ascii="Arial" w:cs="Arial" w:eastAsia="Arial" w:hAnsi="Arial"/>
        </w:rPr>
      </w:pPr>
      <w:r w:rsidDel="00000000" w:rsidR="00000000" w:rsidRPr="00000000">
        <w:rPr>
          <w:rFonts w:ascii="Arial" w:cs="Arial" w:eastAsia="Arial" w:hAnsi="Arial"/>
          <w:sz w:val="21"/>
          <w:szCs w:val="21"/>
          <w:rtl w:val="0"/>
        </w:rPr>
        <w:t xml:space="preserve">Aceste informații se comunică strict personalului care trebuie să dea curs cererii, nu sunt incluse într-un profil al oaspetelui, nu sunt păstrate pentru sejururi viitoare și se șterg la decazare. Nu sunteți obligat să ni le comunicați și ne puteți solicita oricând ștergerea lor, fără consecințe asupra cazării.</w:t>
      </w:r>
      <w:r w:rsidDel="00000000" w:rsidR="00000000" w:rsidRPr="00000000">
        <w:rPr>
          <w:rtl w:val="0"/>
        </w:rPr>
      </w:r>
    </w:p>
    <w:p w:rsidR="00000000" w:rsidDel="00000000" w:rsidP="00000000" w:rsidRDefault="00000000" w:rsidRPr="00000000" w14:paraId="000000DC">
      <w:pPr>
        <w:spacing w:after="1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This information is disclosed strictly to the staff who must act on the request, is not included in any guest profile, is not retained for future stays and is deleted at check-out. You are under no obligation to provide it to us and you may ask us to delete it at any time, with no consequences for your accommodation.</w:t>
      </w:r>
      <w:r w:rsidDel="00000000" w:rsidR="00000000" w:rsidRPr="00000000">
        <w:rPr>
          <w:rtl w:val="0"/>
        </w:rPr>
      </w:r>
    </w:p>
    <w:p w:rsidR="00000000" w:rsidDel="00000000" w:rsidP="00000000" w:rsidRDefault="00000000" w:rsidRPr="00000000" w14:paraId="000000DD">
      <w:pPr>
        <w:spacing w:after="14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Эти сведения сообщаются строго персоналу, который должен исполнить запрос, не включаются в профиль гостя, не сохраняются для будущих проживаний и удаляются при выезде. Вы не обязаны сообщать их нам и можете в любой момент потребовать их удаления, без каких-либо последствий для вашего размещения.</w:t>
      </w:r>
      <w:r w:rsidDel="00000000" w:rsidR="00000000" w:rsidRPr="00000000">
        <w:rPr>
          <w:rtl w:val="0"/>
        </w:rPr>
      </w:r>
    </w:p>
    <w:p w:rsidR="00000000" w:rsidDel="00000000" w:rsidP="00000000" w:rsidRDefault="00000000" w:rsidRPr="00000000" w14:paraId="000000DE">
      <w:pPr>
        <w:spacing w:after="20" w:before="280" w:lineRule="auto"/>
        <w:rPr>
          <w:rFonts w:ascii="Arial" w:cs="Arial" w:eastAsia="Arial" w:hAnsi="Arial"/>
        </w:rPr>
      </w:pPr>
      <w:r w:rsidDel="00000000" w:rsidR="00000000" w:rsidRPr="00000000">
        <w:rPr>
          <w:rFonts w:ascii="Arial" w:cs="Arial" w:eastAsia="Arial" w:hAnsi="Arial"/>
          <w:b w:val="1"/>
          <w:bCs w:val="1"/>
          <w:sz w:val="26"/>
          <w:szCs w:val="26"/>
          <w:rtl w:val="0"/>
        </w:rPr>
        <w:t xml:space="preserve">5. Este obligatoriu să ne furnizați aceste date</w:t>
      </w:r>
      <w:r w:rsidDel="00000000" w:rsidR="00000000" w:rsidRPr="00000000">
        <w:rPr>
          <w:rtl w:val="0"/>
        </w:rPr>
      </w:r>
    </w:p>
    <w:p w:rsidR="00000000" w:rsidDel="00000000" w:rsidP="00000000" w:rsidRDefault="00000000" w:rsidRPr="00000000" w14:paraId="000000DF">
      <w:pPr>
        <w:spacing w:after="10" w:before="0" w:lineRule="auto"/>
        <w:rPr>
          <w:rFonts w:ascii="Arial" w:cs="Arial" w:eastAsia="Arial" w:hAnsi="Arial"/>
        </w:rPr>
      </w:pPr>
      <w:r w:rsidDel="00000000" w:rsidR="00000000" w:rsidRPr="00000000">
        <w:rPr>
          <w:rFonts w:ascii="Arial" w:cs="Arial" w:eastAsia="Arial" w:hAnsi="Arial"/>
          <w:b w:val="1"/>
          <w:bCs w:val="1"/>
          <w:i w:val="1"/>
          <w:iCs w:val="1"/>
          <w:color w:val="4a4a4a"/>
          <w:sz w:val="20"/>
          <w:szCs w:val="20"/>
          <w:rtl w:val="0"/>
        </w:rPr>
        <w:t xml:space="preserve">5. Whether you are obliged to provide this data</w:t>
      </w:r>
      <w:r w:rsidDel="00000000" w:rsidR="00000000" w:rsidRPr="00000000">
        <w:rPr>
          <w:rtl w:val="0"/>
        </w:rPr>
      </w:r>
    </w:p>
    <w:p w:rsidR="00000000" w:rsidDel="00000000" w:rsidP="00000000" w:rsidRDefault="00000000" w:rsidRPr="00000000" w14:paraId="000000E0">
      <w:pPr>
        <w:spacing w:after="160" w:before="0" w:lineRule="auto"/>
        <w:rPr>
          <w:rFonts w:ascii="Arial" w:cs="Arial" w:eastAsia="Arial" w:hAnsi="Arial"/>
        </w:rPr>
      </w:pPr>
      <w:r w:rsidDel="00000000" w:rsidR="00000000" w:rsidRPr="00000000">
        <w:rPr>
          <w:rFonts w:ascii="Arial" w:cs="Arial" w:eastAsia="Arial" w:hAnsi="Arial"/>
          <w:b w:val="1"/>
          <w:bCs w:val="1"/>
          <w:i w:val="1"/>
          <w:iCs w:val="1"/>
          <w:color w:val="4a4a4a"/>
          <w:sz w:val="20"/>
          <w:szCs w:val="20"/>
          <w:rtl w:val="0"/>
        </w:rPr>
        <w:t xml:space="preserve">5. Обязаны ли вы предоставлять нам эти данные</w:t>
      </w:r>
      <w:r w:rsidDel="00000000" w:rsidR="00000000" w:rsidRPr="00000000">
        <w:rPr>
          <w:rtl w:val="0"/>
        </w:rPr>
      </w:r>
    </w:p>
    <w:p w:rsidR="00000000" w:rsidDel="00000000" w:rsidP="00000000" w:rsidRDefault="00000000" w:rsidRPr="00000000" w14:paraId="000000E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80" w:line="240" w:lineRule="auto"/>
        <w:ind w:left="504" w:right="0" w:hanging="259"/>
        <w:jc w:val="left"/>
        <w:rPr>
          <w:rFonts w:ascii="Arial" w:cs="Arial" w:eastAsia="Arial" w:hAnsi="Arial"/>
        </w:rPr>
      </w:pPr>
      <w:r w:rsidDel="00000000" w:rsidR="00000000" w:rsidRPr="00000000">
        <w:rPr>
          <w:rFonts w:ascii="Arial" w:cs="Arial" w:eastAsia="Arial" w:hAnsi="Arial"/>
          <w:i w:val="0"/>
          <w:iCs w:val="0"/>
          <w:smallCaps w:val="0"/>
          <w:strike w:val="0"/>
          <w:color w:val="000000"/>
          <w:sz w:val="21"/>
          <w:szCs w:val="21"/>
          <w:u w:val="none"/>
          <w:shd w:fill="auto" w:val="clear"/>
          <w:vertAlign w:val="baseline"/>
          <w:rtl w:val="0"/>
        </w:rPr>
        <w:t xml:space="preserve">Numele, datele de contact și datele sejurului sunt necesare pentru încheierea și executarea contractului de cazare. Fără ele nu putem confirma rezervarea.</w:t>
      </w:r>
      <w:r w:rsidDel="00000000" w:rsidR="00000000" w:rsidRPr="00000000">
        <w:rPr>
          <w:rtl w:val="0"/>
        </w:rPr>
      </w:r>
    </w:p>
    <w:p w:rsidR="00000000" w:rsidDel="00000000" w:rsidP="00000000" w:rsidRDefault="00000000" w:rsidRPr="00000000" w14:paraId="000000E2">
      <w:pPr>
        <w:spacing w:after="1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Your name, contact details and details of the stay are necessary in order to enter into and perform the accommodation contract. Without them we cannot confirm the booking.</w:t>
      </w:r>
      <w:r w:rsidDel="00000000" w:rsidR="00000000" w:rsidRPr="00000000">
        <w:rPr>
          <w:rtl w:val="0"/>
        </w:rPr>
      </w:r>
    </w:p>
    <w:p w:rsidR="00000000" w:rsidDel="00000000" w:rsidP="00000000" w:rsidRDefault="00000000" w:rsidRPr="00000000" w14:paraId="000000E3">
      <w:pPr>
        <w:spacing w:after="14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Ваши имя, контактные данные и данные проживания необходимы для заключения и исполнения договора размещения. Без них мы не можем подтвердить бронирование.</w:t>
      </w:r>
      <w:r w:rsidDel="00000000" w:rsidR="00000000" w:rsidRPr="00000000">
        <w:rPr>
          <w:rtl w:val="0"/>
        </w:rPr>
      </w:r>
    </w:p>
    <w:p w:rsidR="00000000" w:rsidDel="00000000" w:rsidP="00000000" w:rsidRDefault="00000000" w:rsidRPr="00000000" w14:paraId="000000E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80" w:line="240" w:lineRule="auto"/>
        <w:ind w:left="504" w:right="0" w:hanging="259"/>
        <w:jc w:val="left"/>
        <w:rPr>
          <w:rFonts w:ascii="Arial" w:cs="Arial" w:eastAsia="Arial" w:hAnsi="Arial"/>
        </w:rPr>
      </w:pPr>
      <w:r w:rsidDel="00000000" w:rsidR="00000000" w:rsidRPr="00000000">
        <w:rPr>
          <w:rFonts w:ascii="Arial" w:cs="Arial" w:eastAsia="Arial" w:hAnsi="Arial"/>
          <w:i w:val="0"/>
          <w:iCs w:val="0"/>
          <w:smallCaps w:val="0"/>
          <w:strike w:val="0"/>
          <w:color w:val="000000"/>
          <w:sz w:val="21"/>
          <w:szCs w:val="21"/>
          <w:u w:val="none"/>
          <w:shd w:fill="auto" w:val="clear"/>
          <w:vertAlign w:val="baseline"/>
          <w:rtl w:val="0"/>
        </w:rPr>
        <w:t xml:space="preserve">Prezentarea actului de identitate este necesară la cazare pentru identificarea părții contractante. Fără prezentarea actului nu vă putem caza.</w:t>
      </w:r>
      <w:r w:rsidDel="00000000" w:rsidR="00000000" w:rsidRPr="00000000">
        <w:rPr>
          <w:rtl w:val="0"/>
        </w:rPr>
      </w:r>
    </w:p>
    <w:p w:rsidR="00000000" w:rsidDel="00000000" w:rsidP="00000000" w:rsidRDefault="00000000" w:rsidRPr="00000000" w14:paraId="000000E5">
      <w:pPr>
        <w:spacing w:after="1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Presentation of an identity document is necessary at check-in in order to identify the contracting party. Without presentation of the document we cannot accommodate you.</w:t>
      </w:r>
      <w:r w:rsidDel="00000000" w:rsidR="00000000" w:rsidRPr="00000000">
        <w:rPr>
          <w:rtl w:val="0"/>
        </w:rPr>
      </w:r>
    </w:p>
    <w:p w:rsidR="00000000" w:rsidDel="00000000" w:rsidP="00000000" w:rsidRDefault="00000000" w:rsidRPr="00000000" w14:paraId="000000E6">
      <w:pPr>
        <w:spacing w:after="14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Предъявление документа, удостоверяющего личность, необходимо при заселении для идентификации стороны договора. Без предъявления документа мы не можем вас разместить.</w:t>
      </w:r>
      <w:r w:rsidDel="00000000" w:rsidR="00000000" w:rsidRPr="00000000">
        <w:rPr>
          <w:rtl w:val="0"/>
        </w:rPr>
      </w:r>
    </w:p>
    <w:p w:rsidR="00000000" w:rsidDel="00000000" w:rsidP="00000000" w:rsidRDefault="00000000" w:rsidRPr="00000000" w14:paraId="000000E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80" w:line="240" w:lineRule="auto"/>
        <w:ind w:left="504" w:right="0" w:hanging="259"/>
        <w:jc w:val="left"/>
        <w:rPr>
          <w:rFonts w:ascii="Arial" w:cs="Arial" w:eastAsia="Arial" w:hAnsi="Arial"/>
        </w:rPr>
      </w:pPr>
      <w:r w:rsidDel="00000000" w:rsidR="00000000" w:rsidRPr="00000000">
        <w:rPr>
          <w:rFonts w:ascii="Arial" w:cs="Arial" w:eastAsia="Arial" w:hAnsi="Arial"/>
          <w:i w:val="0"/>
          <w:iCs w:val="0"/>
          <w:smallCaps w:val="0"/>
          <w:strike w:val="0"/>
          <w:color w:val="000000"/>
          <w:sz w:val="21"/>
          <w:szCs w:val="21"/>
          <w:u w:val="none"/>
          <w:shd w:fill="auto" w:val="clear"/>
          <w:vertAlign w:val="baseline"/>
          <w:rtl w:val="0"/>
        </w:rPr>
        <w:t xml:space="preserve">Datele privind plata sunt necesare pentru facturare și pentru îndeplinirea obligațiilor noastre contabile și fiscale.</w:t>
      </w:r>
      <w:r w:rsidDel="00000000" w:rsidR="00000000" w:rsidRPr="00000000">
        <w:rPr>
          <w:rtl w:val="0"/>
        </w:rPr>
      </w:r>
    </w:p>
    <w:p w:rsidR="00000000" w:rsidDel="00000000" w:rsidP="00000000" w:rsidRDefault="00000000" w:rsidRPr="00000000" w14:paraId="000000E8">
      <w:pPr>
        <w:spacing w:after="1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Payment data is necessary for invoicing and for complying with our accounting and tax obligations.</w:t>
      </w:r>
      <w:r w:rsidDel="00000000" w:rsidR="00000000" w:rsidRPr="00000000">
        <w:rPr>
          <w:rtl w:val="0"/>
        </w:rPr>
      </w:r>
    </w:p>
    <w:p w:rsidR="00000000" w:rsidDel="00000000" w:rsidP="00000000" w:rsidRDefault="00000000" w:rsidRPr="00000000" w14:paraId="000000E9">
      <w:pPr>
        <w:spacing w:after="14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Платёжные данные необходимы для выставления счетов и исполнения наших обязанностей по бухгалтерскому учёту и налогообложению.</w:t>
      </w:r>
      <w:r w:rsidDel="00000000" w:rsidR="00000000" w:rsidRPr="00000000">
        <w:rPr>
          <w:rtl w:val="0"/>
        </w:rPr>
      </w:r>
    </w:p>
    <w:p w:rsidR="00000000" w:rsidDel="00000000" w:rsidP="00000000" w:rsidRDefault="00000000" w:rsidRPr="00000000" w14:paraId="000000E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80" w:line="240" w:lineRule="auto"/>
        <w:ind w:left="504" w:right="0" w:hanging="259"/>
        <w:jc w:val="left"/>
        <w:rPr>
          <w:rFonts w:ascii="Arial" w:cs="Arial" w:eastAsia="Arial" w:hAnsi="Arial"/>
        </w:rPr>
      </w:pPr>
      <w:r w:rsidDel="00000000" w:rsidR="00000000" w:rsidRPr="00000000">
        <w:rPr>
          <w:rFonts w:ascii="Arial" w:cs="Arial" w:eastAsia="Arial" w:hAnsi="Arial"/>
          <w:i w:val="0"/>
          <w:iCs w:val="0"/>
          <w:smallCaps w:val="0"/>
          <w:strike w:val="0"/>
          <w:color w:val="000000"/>
          <w:sz w:val="21"/>
          <w:szCs w:val="21"/>
          <w:u w:val="none"/>
          <w:shd w:fill="auto" w:val="clear"/>
          <w:vertAlign w:val="baseline"/>
          <w:rtl w:val="0"/>
        </w:rPr>
        <w:t xml:space="preserve">Preferințele prevăzute la pct. 4 sunt facultative. Refuzul de a le comunica nu are nicio consecință asupra cazării.</w:t>
      </w:r>
      <w:r w:rsidDel="00000000" w:rsidR="00000000" w:rsidRPr="00000000">
        <w:rPr>
          <w:rtl w:val="0"/>
        </w:rPr>
      </w:r>
    </w:p>
    <w:p w:rsidR="00000000" w:rsidDel="00000000" w:rsidP="00000000" w:rsidRDefault="00000000" w:rsidRPr="00000000" w14:paraId="000000EB">
      <w:pPr>
        <w:spacing w:after="1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The preferences referred to in point 4 are optional. Declining to provide them has no consequences for your accommodation.</w:t>
      </w:r>
      <w:r w:rsidDel="00000000" w:rsidR="00000000" w:rsidRPr="00000000">
        <w:rPr>
          <w:rtl w:val="0"/>
        </w:rPr>
      </w:r>
    </w:p>
    <w:p w:rsidR="00000000" w:rsidDel="00000000" w:rsidP="00000000" w:rsidRDefault="00000000" w:rsidRPr="00000000" w14:paraId="000000EC">
      <w:pPr>
        <w:spacing w:after="14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Предпочтения, указанные в п. 4, являются добровольными. Отказ сообщить их не влечёт никаких последствий для вашего размещения.</w:t>
      </w:r>
      <w:r w:rsidDel="00000000" w:rsidR="00000000" w:rsidRPr="00000000">
        <w:rPr>
          <w:rtl w:val="0"/>
        </w:rPr>
      </w:r>
    </w:p>
    <w:p w:rsidR="00000000" w:rsidDel="00000000" w:rsidP="00000000" w:rsidRDefault="00000000" w:rsidRPr="00000000" w14:paraId="000000ED">
      <w:pPr>
        <w:spacing w:after="20" w:before="280" w:lineRule="auto"/>
        <w:rPr>
          <w:rFonts w:ascii="Arial" w:cs="Arial" w:eastAsia="Arial" w:hAnsi="Arial"/>
        </w:rPr>
      </w:pPr>
      <w:r w:rsidDel="00000000" w:rsidR="00000000" w:rsidRPr="00000000">
        <w:rPr>
          <w:rFonts w:ascii="Arial" w:cs="Arial" w:eastAsia="Arial" w:hAnsi="Arial"/>
          <w:b w:val="1"/>
          <w:bCs w:val="1"/>
          <w:sz w:val="26"/>
          <w:szCs w:val="26"/>
          <w:rtl w:val="0"/>
        </w:rPr>
        <w:t xml:space="preserve">6. Cui transmitem datele</w:t>
      </w:r>
      <w:r w:rsidDel="00000000" w:rsidR="00000000" w:rsidRPr="00000000">
        <w:rPr>
          <w:rtl w:val="0"/>
        </w:rPr>
      </w:r>
    </w:p>
    <w:p w:rsidR="00000000" w:rsidDel="00000000" w:rsidP="00000000" w:rsidRDefault="00000000" w:rsidRPr="00000000" w14:paraId="000000EE">
      <w:pPr>
        <w:spacing w:after="10" w:before="0" w:lineRule="auto"/>
        <w:rPr>
          <w:rFonts w:ascii="Arial" w:cs="Arial" w:eastAsia="Arial" w:hAnsi="Arial"/>
        </w:rPr>
      </w:pPr>
      <w:r w:rsidDel="00000000" w:rsidR="00000000" w:rsidRPr="00000000">
        <w:rPr>
          <w:rFonts w:ascii="Arial" w:cs="Arial" w:eastAsia="Arial" w:hAnsi="Arial"/>
          <w:b w:val="1"/>
          <w:bCs w:val="1"/>
          <w:i w:val="1"/>
          <w:iCs w:val="1"/>
          <w:color w:val="4a4a4a"/>
          <w:sz w:val="20"/>
          <w:szCs w:val="20"/>
          <w:rtl w:val="0"/>
        </w:rPr>
        <w:t xml:space="preserve">6. To whom we disclose the data</w:t>
      </w:r>
      <w:r w:rsidDel="00000000" w:rsidR="00000000" w:rsidRPr="00000000">
        <w:rPr>
          <w:rtl w:val="0"/>
        </w:rPr>
      </w:r>
    </w:p>
    <w:p w:rsidR="00000000" w:rsidDel="00000000" w:rsidP="00000000" w:rsidRDefault="00000000" w:rsidRPr="00000000" w14:paraId="000000EF">
      <w:pPr>
        <w:spacing w:after="160" w:before="0" w:lineRule="auto"/>
        <w:rPr>
          <w:rFonts w:ascii="Arial" w:cs="Arial" w:eastAsia="Arial" w:hAnsi="Arial"/>
        </w:rPr>
      </w:pPr>
      <w:r w:rsidDel="00000000" w:rsidR="00000000" w:rsidRPr="00000000">
        <w:rPr>
          <w:rFonts w:ascii="Arial" w:cs="Arial" w:eastAsia="Arial" w:hAnsi="Arial"/>
          <w:b w:val="1"/>
          <w:bCs w:val="1"/>
          <w:i w:val="1"/>
          <w:iCs w:val="1"/>
          <w:color w:val="4a4a4a"/>
          <w:sz w:val="20"/>
          <w:szCs w:val="20"/>
          <w:rtl w:val="0"/>
        </w:rPr>
        <w:t xml:space="preserve">6. Кому мы передаём данные</w:t>
      </w:r>
      <w:r w:rsidDel="00000000" w:rsidR="00000000" w:rsidRPr="00000000">
        <w:rPr>
          <w:rtl w:val="0"/>
        </w:rPr>
      </w:r>
    </w:p>
    <w:p w:rsidR="00000000" w:rsidDel="00000000" w:rsidP="00000000" w:rsidRDefault="00000000" w:rsidRPr="00000000" w14:paraId="000000F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80" w:line="240" w:lineRule="auto"/>
        <w:ind w:left="504" w:right="0" w:hanging="259"/>
        <w:jc w:val="left"/>
        <w:rPr>
          <w:rFonts w:ascii="Arial" w:cs="Arial" w:eastAsia="Arial" w:hAnsi="Arial"/>
        </w:rPr>
      </w:pPr>
      <w:r w:rsidDel="00000000" w:rsidR="00000000" w:rsidRPr="00000000">
        <w:rPr>
          <w:rFonts w:ascii="Arial" w:cs="Arial" w:eastAsia="Arial" w:hAnsi="Arial"/>
          <w:i w:val="0"/>
          <w:iCs w:val="0"/>
          <w:smallCaps w:val="0"/>
          <w:strike w:val="0"/>
          <w:color w:val="000000"/>
          <w:sz w:val="21"/>
          <w:szCs w:val="21"/>
          <w:u w:val="none"/>
          <w:shd w:fill="auto" w:val="clear"/>
          <w:vertAlign w:val="baseline"/>
          <w:rtl w:val="0"/>
        </w:rPr>
        <w:t xml:space="preserve">Booking.com B.V., Expedia.com și agențiile de turism </w:t>
      </w:r>
      <w:r w:rsidDel="00000000" w:rsidR="00000000" w:rsidRPr="00000000">
        <w:rPr>
          <w:rFonts w:ascii="Arial" w:cs="Arial" w:eastAsia="Arial" w:hAnsi="Arial"/>
          <w:sz w:val="21"/>
          <w:szCs w:val="21"/>
          <w:rtl w:val="0"/>
        </w:rPr>
        <w:t xml:space="preserve">-</w:t>
      </w:r>
      <w:r w:rsidDel="00000000" w:rsidR="00000000" w:rsidRPr="00000000">
        <w:rPr>
          <w:rFonts w:ascii="Arial" w:cs="Arial" w:eastAsia="Arial" w:hAnsi="Arial"/>
          <w:i w:val="0"/>
          <w:iCs w:val="0"/>
          <w:smallCaps w:val="0"/>
          <w:strike w:val="0"/>
          <w:color w:val="000000"/>
          <w:sz w:val="21"/>
          <w:szCs w:val="21"/>
          <w:u w:val="none"/>
          <w:shd w:fill="auto" w:val="clear"/>
          <w:vertAlign w:val="baseline"/>
          <w:rtl w:val="0"/>
        </w:rPr>
        <w:t xml:space="preserve"> confirmarea sejurului, modificări, anulări, neprezentări, decontarea comisionului, invitațiile la recenzie și gestionarea eventualelor reclamații, în funcție de canalul prin care ați rezervat;</w:t>
      </w:r>
      <w:r w:rsidDel="00000000" w:rsidR="00000000" w:rsidRPr="00000000">
        <w:rPr>
          <w:rtl w:val="0"/>
        </w:rPr>
      </w:r>
    </w:p>
    <w:p w:rsidR="00000000" w:rsidDel="00000000" w:rsidP="00000000" w:rsidRDefault="00000000" w:rsidRPr="00000000" w14:paraId="000000F1">
      <w:pPr>
        <w:spacing w:after="1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Booking.com B.V., Expedia.com and travel agencies - confirmation of the stay, amendments, cancellations, no-shows, settlement of commission, review invitations and the handling of any complaints, depending on the channel through which you booked;</w:t>
      </w:r>
      <w:r w:rsidDel="00000000" w:rsidR="00000000" w:rsidRPr="00000000">
        <w:rPr>
          <w:rtl w:val="0"/>
        </w:rPr>
      </w:r>
    </w:p>
    <w:p w:rsidR="00000000" w:rsidDel="00000000" w:rsidP="00000000" w:rsidRDefault="00000000" w:rsidRPr="00000000" w14:paraId="000000F2">
      <w:pPr>
        <w:spacing w:after="14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Booking.com B.V., Expedia.com и туристические агентства - подтверждение проживания, изменения, отмены, неявки, расчёт комиссии, приглашения к отзыву и рассмотрение возможных жалоб, в зависимости от канала, через который вы забронировали;</w:t>
      </w:r>
      <w:r w:rsidDel="00000000" w:rsidR="00000000" w:rsidRPr="00000000">
        <w:rPr>
          <w:rtl w:val="0"/>
        </w:rPr>
      </w:r>
    </w:p>
    <w:p w:rsidR="00000000" w:rsidDel="00000000" w:rsidP="00000000" w:rsidRDefault="00000000" w:rsidRPr="00000000" w14:paraId="000000F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80" w:line="240" w:lineRule="auto"/>
        <w:ind w:left="504" w:right="0" w:hanging="259"/>
        <w:jc w:val="left"/>
        <w:rPr>
          <w:rFonts w:ascii="Arial" w:cs="Arial" w:eastAsia="Arial" w:hAnsi="Arial"/>
        </w:rPr>
      </w:pPr>
      <w:r w:rsidDel="00000000" w:rsidR="00000000" w:rsidRPr="00000000">
        <w:rPr>
          <w:rFonts w:ascii="Arial" w:cs="Arial" w:eastAsia="Arial" w:hAnsi="Arial"/>
          <w:i w:val="0"/>
          <w:iCs w:val="0"/>
          <w:smallCaps w:val="0"/>
          <w:strike w:val="0"/>
          <w:color w:val="000000"/>
          <w:sz w:val="21"/>
          <w:szCs w:val="21"/>
          <w:u w:val="none"/>
          <w:shd w:fill="auto" w:val="clear"/>
          <w:vertAlign w:val="baseline"/>
          <w:rtl w:val="0"/>
        </w:rPr>
        <w:t xml:space="preserve">B.C. „MAIB" S.A. </w:t>
      </w:r>
      <w:r w:rsidDel="00000000" w:rsidR="00000000" w:rsidRPr="00000000">
        <w:rPr>
          <w:rFonts w:ascii="Arial" w:cs="Arial" w:eastAsia="Arial" w:hAnsi="Arial"/>
          <w:sz w:val="21"/>
          <w:szCs w:val="21"/>
          <w:rtl w:val="0"/>
        </w:rPr>
        <w:t xml:space="preserve">-</w:t>
      </w:r>
      <w:r w:rsidDel="00000000" w:rsidR="00000000" w:rsidRPr="00000000">
        <w:rPr>
          <w:rFonts w:ascii="Arial" w:cs="Arial" w:eastAsia="Arial" w:hAnsi="Arial"/>
          <w:i w:val="0"/>
          <w:iCs w:val="0"/>
          <w:smallCaps w:val="0"/>
          <w:strike w:val="0"/>
          <w:color w:val="000000"/>
          <w:sz w:val="21"/>
          <w:szCs w:val="21"/>
          <w:u w:val="none"/>
          <w:shd w:fill="auto" w:val="clear"/>
          <w:vertAlign w:val="baseline"/>
          <w:rtl w:val="0"/>
        </w:rPr>
        <w:t xml:space="preserve"> prestatorul serviciilor de plată, pentru procesarea plăților cu cardul;</w:t>
      </w:r>
      <w:r w:rsidDel="00000000" w:rsidR="00000000" w:rsidRPr="00000000">
        <w:rPr>
          <w:rtl w:val="0"/>
        </w:rPr>
      </w:r>
    </w:p>
    <w:p w:rsidR="00000000" w:rsidDel="00000000" w:rsidP="00000000" w:rsidRDefault="00000000" w:rsidRPr="00000000" w14:paraId="000000F4">
      <w:pPr>
        <w:spacing w:after="1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B.C. „MAIB" S.A. - the payment service provider, for processing card payments;</w:t>
      </w:r>
      <w:r w:rsidDel="00000000" w:rsidR="00000000" w:rsidRPr="00000000">
        <w:rPr>
          <w:rtl w:val="0"/>
        </w:rPr>
      </w:r>
    </w:p>
    <w:p w:rsidR="00000000" w:rsidDel="00000000" w:rsidP="00000000" w:rsidRDefault="00000000" w:rsidRPr="00000000" w14:paraId="000000F5">
      <w:pPr>
        <w:spacing w:after="14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B.C. „MAIB" S.A. - поставщик платёжных услуг, для обработки платежей по картам;</w:t>
      </w:r>
      <w:r w:rsidDel="00000000" w:rsidR="00000000" w:rsidRPr="00000000">
        <w:rPr>
          <w:rtl w:val="0"/>
        </w:rPr>
      </w:r>
    </w:p>
    <w:p w:rsidR="00000000" w:rsidDel="00000000" w:rsidP="00000000" w:rsidRDefault="00000000" w:rsidRPr="00000000" w14:paraId="000000F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80" w:line="240" w:lineRule="auto"/>
        <w:ind w:left="504" w:right="0" w:hanging="259"/>
        <w:jc w:val="left"/>
        <w:rPr>
          <w:rFonts w:ascii="Arial" w:cs="Arial" w:eastAsia="Arial" w:hAnsi="Arial"/>
        </w:rPr>
      </w:pPr>
      <w:r w:rsidDel="00000000" w:rsidR="00000000" w:rsidRPr="00000000">
        <w:rPr>
          <w:rFonts w:ascii="Arial" w:cs="Arial" w:eastAsia="Arial" w:hAnsi="Arial"/>
          <w:i w:val="0"/>
          <w:iCs w:val="0"/>
          <w:smallCaps w:val="0"/>
          <w:strike w:val="0"/>
          <w:color w:val="000000"/>
          <w:sz w:val="21"/>
          <w:szCs w:val="21"/>
          <w:u w:val="none"/>
          <w:shd w:fill="auto" w:val="clear"/>
          <w:vertAlign w:val="baseline"/>
          <w:rtl w:val="0"/>
        </w:rPr>
        <w:t xml:space="preserve">autorităților publice, la solicitarea legală a acestora (Serviciul Fiscal de Stat, poliția, instanțe de judecată, executori judecătorești, organe de urmărire penală);</w:t>
      </w:r>
      <w:r w:rsidDel="00000000" w:rsidR="00000000" w:rsidRPr="00000000">
        <w:rPr>
          <w:rtl w:val="0"/>
        </w:rPr>
      </w:r>
    </w:p>
    <w:p w:rsidR="00000000" w:rsidDel="00000000" w:rsidP="00000000" w:rsidRDefault="00000000" w:rsidRPr="00000000" w14:paraId="000000F7">
      <w:pPr>
        <w:spacing w:after="1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public authorities, at their lawful request (the State Tax Service, the police, courts, bailiffs, criminal investigation bodies);</w:t>
      </w:r>
      <w:r w:rsidDel="00000000" w:rsidR="00000000" w:rsidRPr="00000000">
        <w:rPr>
          <w:rtl w:val="0"/>
        </w:rPr>
      </w:r>
    </w:p>
    <w:p w:rsidR="00000000" w:rsidDel="00000000" w:rsidP="00000000" w:rsidRDefault="00000000" w:rsidRPr="00000000" w14:paraId="000000F8">
      <w:pPr>
        <w:spacing w:after="14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государственным органам, по их законному запросу (Государственная налоговая служба, полиция, судебные инстанции, судебные исполнители, органы уголовного преследования);</w:t>
      </w:r>
      <w:r w:rsidDel="00000000" w:rsidR="00000000" w:rsidRPr="00000000">
        <w:rPr>
          <w:rtl w:val="0"/>
        </w:rPr>
      </w:r>
    </w:p>
    <w:p w:rsidR="00000000" w:rsidDel="00000000" w:rsidP="00000000" w:rsidRDefault="00000000" w:rsidRPr="00000000" w14:paraId="000000F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80" w:line="240" w:lineRule="auto"/>
        <w:ind w:left="504" w:right="0" w:hanging="259"/>
        <w:jc w:val="left"/>
        <w:rPr>
          <w:rFonts w:ascii="Arial" w:cs="Arial" w:eastAsia="Arial" w:hAnsi="Arial"/>
        </w:rPr>
      </w:pPr>
      <w:r w:rsidDel="00000000" w:rsidR="00000000" w:rsidRPr="00000000">
        <w:rPr>
          <w:rFonts w:ascii="Arial" w:cs="Arial" w:eastAsia="Arial" w:hAnsi="Arial"/>
          <w:i w:val="0"/>
          <w:iCs w:val="0"/>
          <w:smallCaps w:val="0"/>
          <w:strike w:val="0"/>
          <w:color w:val="000000"/>
          <w:sz w:val="21"/>
          <w:szCs w:val="21"/>
          <w:u w:val="none"/>
          <w:shd w:fill="auto" w:val="clear"/>
          <w:vertAlign w:val="baseline"/>
          <w:rtl w:val="0"/>
        </w:rPr>
        <w:t xml:space="preserve">avocaților, executorilor judecătorești și companiilor de recuperare a creanțelor, în cazul neachitării sumelor datorate.</w:t>
      </w:r>
      <w:r w:rsidDel="00000000" w:rsidR="00000000" w:rsidRPr="00000000">
        <w:rPr>
          <w:rtl w:val="0"/>
        </w:rPr>
      </w:r>
    </w:p>
    <w:p w:rsidR="00000000" w:rsidDel="00000000" w:rsidP="00000000" w:rsidRDefault="00000000" w:rsidRPr="00000000" w14:paraId="000000FA">
      <w:pPr>
        <w:spacing w:after="1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lawyers, bailiffs and debt recovery companies, in the event of non-payment of sums owed.</w:t>
      </w:r>
      <w:r w:rsidDel="00000000" w:rsidR="00000000" w:rsidRPr="00000000">
        <w:rPr>
          <w:rtl w:val="0"/>
        </w:rPr>
      </w:r>
    </w:p>
    <w:p w:rsidR="00000000" w:rsidDel="00000000" w:rsidP="00000000" w:rsidRDefault="00000000" w:rsidRPr="00000000" w14:paraId="000000FB">
      <w:pPr>
        <w:spacing w:after="14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адвокатам, судебным исполнителям и компаниям по взысканию задолженности, в случае неоплаты причитающихся сумм.</w:t>
      </w:r>
      <w:r w:rsidDel="00000000" w:rsidR="00000000" w:rsidRPr="00000000">
        <w:rPr>
          <w:rtl w:val="0"/>
        </w:rPr>
      </w:r>
    </w:p>
    <w:p w:rsidR="00000000" w:rsidDel="00000000" w:rsidP="00000000" w:rsidRDefault="00000000" w:rsidRPr="00000000" w14:paraId="000000FC">
      <w:pPr>
        <w:spacing w:after="20" w:before="220" w:lineRule="auto"/>
        <w:rPr>
          <w:rFonts w:ascii="Arial" w:cs="Arial" w:eastAsia="Arial" w:hAnsi="Arial"/>
        </w:rPr>
      </w:pPr>
      <w:r w:rsidDel="00000000" w:rsidR="00000000" w:rsidRPr="00000000">
        <w:rPr>
          <w:rFonts w:ascii="Arial" w:cs="Arial" w:eastAsia="Arial" w:hAnsi="Arial"/>
          <w:b w:val="1"/>
          <w:bCs w:val="1"/>
          <w:sz w:val="22"/>
          <w:szCs w:val="22"/>
          <w:rtl w:val="0"/>
        </w:rPr>
        <w:t xml:space="preserve">6.1. Transferul datelor în alte state</w:t>
      </w:r>
      <w:r w:rsidDel="00000000" w:rsidR="00000000" w:rsidRPr="00000000">
        <w:rPr>
          <w:rtl w:val="0"/>
        </w:rPr>
      </w:r>
    </w:p>
    <w:p w:rsidR="00000000" w:rsidDel="00000000" w:rsidP="00000000" w:rsidRDefault="00000000" w:rsidRPr="00000000" w14:paraId="000000FD">
      <w:pPr>
        <w:spacing w:after="10" w:before="0" w:lineRule="auto"/>
        <w:rPr>
          <w:rFonts w:ascii="Arial" w:cs="Arial" w:eastAsia="Arial" w:hAnsi="Arial"/>
        </w:rPr>
      </w:pPr>
      <w:r w:rsidDel="00000000" w:rsidR="00000000" w:rsidRPr="00000000">
        <w:rPr>
          <w:rFonts w:ascii="Arial" w:cs="Arial" w:eastAsia="Arial" w:hAnsi="Arial"/>
          <w:b w:val="1"/>
          <w:bCs w:val="1"/>
          <w:i w:val="1"/>
          <w:iCs w:val="1"/>
          <w:color w:val="4a4a4a"/>
          <w:sz w:val="18"/>
          <w:szCs w:val="18"/>
          <w:rtl w:val="0"/>
        </w:rPr>
        <w:t xml:space="preserve">6.1. Transfers of data to other countries</w:t>
      </w:r>
      <w:r w:rsidDel="00000000" w:rsidR="00000000" w:rsidRPr="00000000">
        <w:rPr>
          <w:rtl w:val="0"/>
        </w:rPr>
      </w:r>
    </w:p>
    <w:p w:rsidR="00000000" w:rsidDel="00000000" w:rsidP="00000000" w:rsidRDefault="00000000" w:rsidRPr="00000000" w14:paraId="000000FE">
      <w:pPr>
        <w:spacing w:after="120" w:before="0" w:lineRule="auto"/>
        <w:rPr>
          <w:rFonts w:ascii="Arial" w:cs="Arial" w:eastAsia="Arial" w:hAnsi="Arial"/>
        </w:rPr>
      </w:pPr>
      <w:r w:rsidDel="00000000" w:rsidR="00000000" w:rsidRPr="00000000">
        <w:rPr>
          <w:rFonts w:ascii="Arial" w:cs="Arial" w:eastAsia="Arial" w:hAnsi="Arial"/>
          <w:b w:val="1"/>
          <w:bCs w:val="1"/>
          <w:i w:val="1"/>
          <w:iCs w:val="1"/>
          <w:color w:val="4a4a4a"/>
          <w:sz w:val="18"/>
          <w:szCs w:val="18"/>
          <w:rtl w:val="0"/>
        </w:rPr>
        <w:t xml:space="preserve">6.1. Передача данных в другие государства</w:t>
      </w:r>
      <w:r w:rsidDel="00000000" w:rsidR="00000000" w:rsidRPr="00000000">
        <w:rPr>
          <w:rtl w:val="0"/>
        </w:rPr>
      </w:r>
    </w:p>
    <w:p w:rsidR="00000000" w:rsidDel="00000000" w:rsidP="00000000" w:rsidRDefault="00000000" w:rsidRPr="00000000" w14:paraId="000000FF">
      <w:pPr>
        <w:spacing w:after="20" w:before="100" w:lineRule="auto"/>
        <w:rPr>
          <w:rFonts w:ascii="Arial" w:cs="Arial" w:eastAsia="Arial" w:hAnsi="Arial"/>
        </w:rPr>
      </w:pPr>
      <w:r w:rsidDel="00000000" w:rsidR="00000000" w:rsidRPr="00000000">
        <w:rPr>
          <w:rFonts w:ascii="Arial" w:cs="Arial" w:eastAsia="Arial" w:hAnsi="Arial"/>
          <w:sz w:val="21"/>
          <w:szCs w:val="21"/>
          <w:rtl w:val="0"/>
        </w:rPr>
        <w:t xml:space="preserve">Transmitem date către Booking.com B.V. (Țările de Jos) și Expedia (Statele Unite ale Americii), în măsura necesară confirmării și gestionării rezervării dumneavoastră, precum și către prestatorul serviciilor noastre de poștă electronică. Transferul către platformele de rezervare se efectuează în temeiul art. 49 alin. (1) lit. b) din Legea nr. 195/2024 - transfer necesar pentru executarea contractului dintre dumneavoastră și operator.</w:t>
      </w:r>
      <w:r w:rsidDel="00000000" w:rsidR="00000000" w:rsidRPr="00000000">
        <w:rPr>
          <w:rtl w:val="0"/>
        </w:rPr>
      </w:r>
    </w:p>
    <w:p w:rsidR="00000000" w:rsidDel="00000000" w:rsidP="00000000" w:rsidRDefault="00000000" w:rsidRPr="00000000" w14:paraId="00000100">
      <w:pPr>
        <w:spacing w:after="1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We transfer data to Booking.com B.V. (the Netherlands) and Expedia (United States of America), to the extent necessary to confirm and manage your booking, and to our e-mail service provider. Transfers to the booking platforms are made on the basis of Article 49(1)(b) of Law No. 195/2024 - a transfer necessary for the performance of the contract between you and the controller.</w:t>
      </w:r>
      <w:r w:rsidDel="00000000" w:rsidR="00000000" w:rsidRPr="00000000">
        <w:rPr>
          <w:rtl w:val="0"/>
        </w:rPr>
      </w:r>
    </w:p>
    <w:p w:rsidR="00000000" w:rsidDel="00000000" w:rsidP="00000000" w:rsidRDefault="00000000" w:rsidRPr="00000000" w14:paraId="00000101">
      <w:pPr>
        <w:spacing w:after="14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Мы передаём данные Booking.com B.V. (Нидерланды) и Expedia (Соединённые Штаты Америки) в объёме, необходимом для подтверждения и управления вашим бронированием, а также поставщику наших услуг электронной почты. Передача платформам бронирования осуществляется на основании ст. 49 ч. (1) п. b) Закона № 195/2024 - передача, необходимая для исполнения договора между вами и оператором.</w:t>
      </w:r>
      <w:r w:rsidDel="00000000" w:rsidR="00000000" w:rsidRPr="00000000">
        <w:rPr>
          <w:rtl w:val="0"/>
        </w:rPr>
      </w:r>
    </w:p>
    <w:p w:rsidR="00000000" w:rsidDel="00000000" w:rsidP="00000000" w:rsidRDefault="00000000" w:rsidRPr="00000000" w14:paraId="00000102">
      <w:pPr>
        <w:spacing w:after="20" w:before="280" w:lineRule="auto"/>
        <w:rPr>
          <w:rFonts w:ascii="Arial" w:cs="Arial" w:eastAsia="Arial" w:hAnsi="Arial"/>
        </w:rPr>
      </w:pPr>
      <w:r w:rsidDel="00000000" w:rsidR="00000000" w:rsidRPr="00000000">
        <w:rPr>
          <w:rFonts w:ascii="Arial" w:cs="Arial" w:eastAsia="Arial" w:hAnsi="Arial"/>
          <w:b w:val="1"/>
          <w:bCs w:val="1"/>
          <w:sz w:val="26"/>
          <w:szCs w:val="26"/>
          <w:rtl w:val="0"/>
        </w:rPr>
        <w:t xml:space="preserve">7. Dreptul de a vă opune prelucrării</w:t>
      </w:r>
      <w:r w:rsidDel="00000000" w:rsidR="00000000" w:rsidRPr="00000000">
        <w:rPr>
          <w:rtl w:val="0"/>
        </w:rPr>
      </w:r>
    </w:p>
    <w:p w:rsidR="00000000" w:rsidDel="00000000" w:rsidP="00000000" w:rsidRDefault="00000000" w:rsidRPr="00000000" w14:paraId="00000103">
      <w:pPr>
        <w:spacing w:after="10" w:before="0" w:lineRule="auto"/>
        <w:rPr>
          <w:rFonts w:ascii="Arial" w:cs="Arial" w:eastAsia="Arial" w:hAnsi="Arial"/>
        </w:rPr>
      </w:pPr>
      <w:r w:rsidDel="00000000" w:rsidR="00000000" w:rsidRPr="00000000">
        <w:rPr>
          <w:rFonts w:ascii="Arial" w:cs="Arial" w:eastAsia="Arial" w:hAnsi="Arial"/>
          <w:b w:val="1"/>
          <w:bCs w:val="1"/>
          <w:i w:val="1"/>
          <w:iCs w:val="1"/>
          <w:color w:val="4a4a4a"/>
          <w:sz w:val="20"/>
          <w:szCs w:val="20"/>
          <w:rtl w:val="0"/>
        </w:rPr>
        <w:t xml:space="preserve">7. Your right to object to processing</w:t>
      </w:r>
      <w:r w:rsidDel="00000000" w:rsidR="00000000" w:rsidRPr="00000000">
        <w:rPr>
          <w:rtl w:val="0"/>
        </w:rPr>
      </w:r>
    </w:p>
    <w:p w:rsidR="00000000" w:rsidDel="00000000" w:rsidP="00000000" w:rsidRDefault="00000000" w:rsidRPr="00000000" w14:paraId="00000104">
      <w:pPr>
        <w:spacing w:after="160" w:before="0" w:lineRule="auto"/>
        <w:rPr>
          <w:rFonts w:ascii="Arial" w:cs="Arial" w:eastAsia="Arial" w:hAnsi="Arial"/>
        </w:rPr>
      </w:pPr>
      <w:r w:rsidDel="00000000" w:rsidR="00000000" w:rsidRPr="00000000">
        <w:rPr>
          <w:rFonts w:ascii="Arial" w:cs="Arial" w:eastAsia="Arial" w:hAnsi="Arial"/>
          <w:b w:val="1"/>
          <w:bCs w:val="1"/>
          <w:i w:val="1"/>
          <w:iCs w:val="1"/>
          <w:color w:val="4a4a4a"/>
          <w:sz w:val="20"/>
          <w:szCs w:val="20"/>
          <w:rtl w:val="0"/>
        </w:rPr>
        <w:t xml:space="preserve">7. Право возражать против обработки</w:t>
      </w:r>
      <w:r w:rsidDel="00000000" w:rsidR="00000000" w:rsidRPr="00000000">
        <w:rPr>
          <w:rtl w:val="0"/>
        </w:rPr>
      </w:r>
    </w:p>
    <w:p w:rsidR="00000000" w:rsidDel="00000000" w:rsidP="00000000" w:rsidRDefault="00000000" w:rsidRPr="00000000" w14:paraId="00000105">
      <w:pPr>
        <w:pBdr>
          <w:left w:color="6b2737" w:space="8" w:sz="18" w:val="single"/>
        </w:pBdr>
        <w:spacing w:after="20" w:before="120" w:lineRule="auto"/>
        <w:ind w:left="200" w:right="200" w:firstLine="0"/>
        <w:rPr>
          <w:rFonts w:ascii="Arial" w:cs="Arial" w:eastAsia="Arial" w:hAnsi="Arial"/>
        </w:rPr>
      </w:pPr>
      <w:r w:rsidDel="00000000" w:rsidR="00000000" w:rsidRPr="00000000">
        <w:rPr>
          <w:rFonts w:ascii="Arial" w:cs="Arial" w:eastAsia="Arial" w:hAnsi="Arial"/>
          <w:b w:val="1"/>
          <w:bCs w:val="1"/>
          <w:sz w:val="21"/>
          <w:szCs w:val="21"/>
          <w:rtl w:val="0"/>
        </w:rPr>
        <w:t xml:space="preserve">Aveți dreptul de a vă opune, în orice moment, din motive personale, prelucrării datelor efectuate de noi în temeiul interesului legitim (art. 6 alin. (1) lit. f)) - respectiv supravegherii video, constatării prejudiciilor și recuperării sumelor datorate.</w:t>
      </w:r>
      <w:r w:rsidDel="00000000" w:rsidR="00000000" w:rsidRPr="00000000">
        <w:rPr>
          <w:rtl w:val="0"/>
        </w:rPr>
      </w:r>
    </w:p>
    <w:p w:rsidR="00000000" w:rsidDel="00000000" w:rsidP="00000000" w:rsidRDefault="00000000" w:rsidRPr="00000000" w14:paraId="00000106">
      <w:pPr>
        <w:pBdr>
          <w:left w:color="6b2737" w:space="8" w:sz="18" w:val="single"/>
        </w:pBdr>
        <w:spacing w:after="10" w:before="0" w:lineRule="auto"/>
        <w:ind w:left="200" w:right="200" w:firstLine="0"/>
        <w:rPr>
          <w:rFonts w:ascii="Arial" w:cs="Arial" w:eastAsia="Arial" w:hAnsi="Arial"/>
        </w:rPr>
      </w:pPr>
      <w:r w:rsidDel="00000000" w:rsidR="00000000" w:rsidRPr="00000000">
        <w:rPr>
          <w:rFonts w:ascii="Arial" w:cs="Arial" w:eastAsia="Arial" w:hAnsi="Arial"/>
          <w:b w:val="1"/>
          <w:bCs w:val="1"/>
          <w:i w:val="1"/>
          <w:iCs w:val="1"/>
          <w:color w:val="4a4a4a"/>
          <w:sz w:val="18"/>
          <w:szCs w:val="18"/>
          <w:rtl w:val="0"/>
        </w:rPr>
        <w:t xml:space="preserve">You have the right to object at any time, on personal grounds, to the processing of your data carried out by us on the basis of our legitimate interests (Article 6(1)(f)) - namely video surveillance, the establishment of damage and the recovery of sums owed.</w:t>
      </w:r>
      <w:r w:rsidDel="00000000" w:rsidR="00000000" w:rsidRPr="00000000">
        <w:rPr>
          <w:rtl w:val="0"/>
        </w:rPr>
      </w:r>
    </w:p>
    <w:p w:rsidR="00000000" w:rsidDel="00000000" w:rsidP="00000000" w:rsidRDefault="00000000" w:rsidRPr="00000000" w14:paraId="00000107">
      <w:pPr>
        <w:pBdr>
          <w:left w:color="6b2737" w:space="8" w:sz="18" w:val="single"/>
        </w:pBdr>
        <w:spacing w:after="150" w:before="0" w:lineRule="auto"/>
        <w:ind w:left="200" w:right="200" w:firstLine="0"/>
        <w:rPr>
          <w:rFonts w:ascii="Arial" w:cs="Arial" w:eastAsia="Arial" w:hAnsi="Arial"/>
        </w:rPr>
      </w:pPr>
      <w:r w:rsidDel="00000000" w:rsidR="00000000" w:rsidRPr="00000000">
        <w:rPr>
          <w:rFonts w:ascii="Arial" w:cs="Arial" w:eastAsia="Arial" w:hAnsi="Arial"/>
          <w:b w:val="1"/>
          <w:bCs w:val="1"/>
          <w:i w:val="1"/>
          <w:iCs w:val="1"/>
          <w:color w:val="4a4a4a"/>
          <w:sz w:val="18"/>
          <w:szCs w:val="18"/>
          <w:rtl w:val="0"/>
        </w:rPr>
        <w:t xml:space="preserve">Вы вправе в любой момент, по личным причинам, возразить против обработки ваших данных, осуществляемой нами на основании законного интереса (ст. 6 ч. (1) п. f)) - а именно против видеонаблюдения, установления ущерба и взыскания причитающихся сумм.</w:t>
      </w:r>
      <w:r w:rsidDel="00000000" w:rsidR="00000000" w:rsidRPr="00000000">
        <w:rPr>
          <w:rtl w:val="0"/>
        </w:rPr>
      </w:r>
    </w:p>
    <w:p w:rsidR="00000000" w:rsidDel="00000000" w:rsidP="00000000" w:rsidRDefault="00000000" w:rsidRPr="00000000" w14:paraId="00000108">
      <w:pPr>
        <w:pBdr>
          <w:left w:color="6b2737" w:space="8" w:sz="18" w:val="single"/>
        </w:pBdr>
        <w:spacing w:after="20" w:before="120" w:lineRule="auto"/>
        <w:ind w:left="200" w:right="200" w:firstLine="0"/>
        <w:rPr>
          <w:rFonts w:ascii="Arial" w:cs="Arial" w:eastAsia="Arial" w:hAnsi="Arial"/>
        </w:rPr>
      </w:pPr>
      <w:r w:rsidDel="00000000" w:rsidR="00000000" w:rsidRPr="00000000">
        <w:rPr>
          <w:rFonts w:ascii="Arial" w:cs="Arial" w:eastAsia="Arial" w:hAnsi="Arial"/>
          <w:b w:val="1"/>
          <w:bCs w:val="1"/>
          <w:sz w:val="21"/>
          <w:szCs w:val="21"/>
          <w:rtl w:val="0"/>
        </w:rPr>
        <w:t xml:space="preserve">Dacă vă opuneți, încetăm prelucrarea datelor respective, cu excepția cazului în care demonstrăm că avem motive legitime și convingătoare care justifică prelucrarea și care prevalează asupra drepturilor și intereselor dumneavoastră, sau că scopul prelucrării este stabilirea, exercitarea ori apărarea unui drept într-o procedură administrativă, judiciară sau extrajudiciară.</w:t>
      </w:r>
      <w:r w:rsidDel="00000000" w:rsidR="00000000" w:rsidRPr="00000000">
        <w:rPr>
          <w:rtl w:val="0"/>
        </w:rPr>
      </w:r>
    </w:p>
    <w:p w:rsidR="00000000" w:rsidDel="00000000" w:rsidP="00000000" w:rsidRDefault="00000000" w:rsidRPr="00000000" w14:paraId="00000109">
      <w:pPr>
        <w:pBdr>
          <w:left w:color="6b2737" w:space="8" w:sz="18" w:val="single"/>
        </w:pBdr>
        <w:spacing w:after="10" w:before="0" w:lineRule="auto"/>
        <w:ind w:left="200" w:right="200" w:firstLine="0"/>
        <w:rPr>
          <w:rFonts w:ascii="Arial" w:cs="Arial" w:eastAsia="Arial" w:hAnsi="Arial"/>
        </w:rPr>
      </w:pPr>
      <w:r w:rsidDel="00000000" w:rsidR="00000000" w:rsidRPr="00000000">
        <w:rPr>
          <w:rFonts w:ascii="Arial" w:cs="Arial" w:eastAsia="Arial" w:hAnsi="Arial"/>
          <w:b w:val="1"/>
          <w:bCs w:val="1"/>
          <w:i w:val="1"/>
          <w:iCs w:val="1"/>
          <w:color w:val="4a4a4a"/>
          <w:sz w:val="18"/>
          <w:szCs w:val="18"/>
          <w:rtl w:val="0"/>
        </w:rPr>
        <w:t xml:space="preserve">If you object, we shall cease processing the data in question, unless we demonstrate compelling legitimate grounds for the processing which override your rights and interests, or that the purpose of the processing is the establishment, exercise or defence of a right in an administrative, judicial or extrajudicial procedure.</w:t>
      </w:r>
      <w:r w:rsidDel="00000000" w:rsidR="00000000" w:rsidRPr="00000000">
        <w:rPr>
          <w:rtl w:val="0"/>
        </w:rPr>
      </w:r>
    </w:p>
    <w:p w:rsidR="00000000" w:rsidDel="00000000" w:rsidP="00000000" w:rsidRDefault="00000000" w:rsidRPr="00000000" w14:paraId="0000010A">
      <w:pPr>
        <w:pBdr>
          <w:left w:color="6b2737" w:space="8" w:sz="18" w:val="single"/>
        </w:pBdr>
        <w:spacing w:after="150" w:before="0" w:lineRule="auto"/>
        <w:ind w:left="200" w:right="200" w:firstLine="0"/>
        <w:rPr>
          <w:rFonts w:ascii="Arial" w:cs="Arial" w:eastAsia="Arial" w:hAnsi="Arial"/>
        </w:rPr>
      </w:pPr>
      <w:r w:rsidDel="00000000" w:rsidR="00000000" w:rsidRPr="00000000">
        <w:rPr>
          <w:rFonts w:ascii="Arial" w:cs="Arial" w:eastAsia="Arial" w:hAnsi="Arial"/>
          <w:b w:val="1"/>
          <w:bCs w:val="1"/>
          <w:i w:val="1"/>
          <w:iCs w:val="1"/>
          <w:color w:val="4a4a4a"/>
          <w:sz w:val="18"/>
          <w:szCs w:val="18"/>
          <w:rtl w:val="0"/>
        </w:rPr>
        <w:t xml:space="preserve">Если вы возражаете, мы прекращаем обработку соответствующих данных, за исключением случаев, когда мы доказываем наличие убедительных законных оснований для обработки, которые преобладают над вашими правами и интересами, либо что целью обработки является установление, осуществление или защита права в административной, судебной или внесудебной процедуре.</w:t>
      </w:r>
      <w:r w:rsidDel="00000000" w:rsidR="00000000" w:rsidRPr="00000000">
        <w:rPr>
          <w:rtl w:val="0"/>
        </w:rPr>
      </w:r>
    </w:p>
    <w:p w:rsidR="00000000" w:rsidDel="00000000" w:rsidP="00000000" w:rsidRDefault="00000000" w:rsidRPr="00000000" w14:paraId="0000010B">
      <w:pPr>
        <w:spacing w:after="20" w:before="280" w:lineRule="auto"/>
        <w:rPr>
          <w:rFonts w:ascii="Arial" w:cs="Arial" w:eastAsia="Arial" w:hAnsi="Arial"/>
        </w:rPr>
      </w:pPr>
      <w:r w:rsidDel="00000000" w:rsidR="00000000" w:rsidRPr="00000000">
        <w:rPr>
          <w:rFonts w:ascii="Arial" w:cs="Arial" w:eastAsia="Arial" w:hAnsi="Arial"/>
          <w:b w:val="1"/>
          <w:bCs w:val="1"/>
          <w:sz w:val="26"/>
          <w:szCs w:val="26"/>
          <w:rtl w:val="0"/>
        </w:rPr>
        <w:t xml:space="preserve">8. Cât timp păstrăm datele</w:t>
      </w:r>
      <w:r w:rsidDel="00000000" w:rsidR="00000000" w:rsidRPr="00000000">
        <w:rPr>
          <w:rtl w:val="0"/>
        </w:rPr>
      </w:r>
    </w:p>
    <w:p w:rsidR="00000000" w:rsidDel="00000000" w:rsidP="00000000" w:rsidRDefault="00000000" w:rsidRPr="00000000" w14:paraId="0000010C">
      <w:pPr>
        <w:spacing w:after="10" w:before="0" w:lineRule="auto"/>
        <w:rPr>
          <w:rFonts w:ascii="Arial" w:cs="Arial" w:eastAsia="Arial" w:hAnsi="Arial"/>
        </w:rPr>
      </w:pPr>
      <w:r w:rsidDel="00000000" w:rsidR="00000000" w:rsidRPr="00000000">
        <w:rPr>
          <w:rFonts w:ascii="Arial" w:cs="Arial" w:eastAsia="Arial" w:hAnsi="Arial"/>
          <w:b w:val="1"/>
          <w:bCs w:val="1"/>
          <w:i w:val="1"/>
          <w:iCs w:val="1"/>
          <w:color w:val="4a4a4a"/>
          <w:sz w:val="20"/>
          <w:szCs w:val="20"/>
          <w:rtl w:val="0"/>
        </w:rPr>
        <w:t xml:space="preserve">8. How long we keep the data</w:t>
      </w:r>
      <w:r w:rsidDel="00000000" w:rsidR="00000000" w:rsidRPr="00000000">
        <w:rPr>
          <w:rtl w:val="0"/>
        </w:rPr>
      </w:r>
    </w:p>
    <w:p w:rsidR="00000000" w:rsidDel="00000000" w:rsidP="00000000" w:rsidRDefault="00000000" w:rsidRPr="00000000" w14:paraId="0000010D">
      <w:pPr>
        <w:spacing w:after="160" w:before="0" w:lineRule="auto"/>
        <w:rPr>
          <w:rFonts w:ascii="Arial" w:cs="Arial" w:eastAsia="Arial" w:hAnsi="Arial"/>
        </w:rPr>
      </w:pPr>
      <w:r w:rsidDel="00000000" w:rsidR="00000000" w:rsidRPr="00000000">
        <w:rPr>
          <w:rFonts w:ascii="Arial" w:cs="Arial" w:eastAsia="Arial" w:hAnsi="Arial"/>
          <w:b w:val="1"/>
          <w:bCs w:val="1"/>
          <w:i w:val="1"/>
          <w:iCs w:val="1"/>
          <w:color w:val="4a4a4a"/>
          <w:sz w:val="20"/>
          <w:szCs w:val="20"/>
          <w:rtl w:val="0"/>
        </w:rPr>
        <w:t xml:space="preserve">8. Как долго мы храним данные</w:t>
      </w:r>
      <w:r w:rsidDel="00000000" w:rsidR="00000000" w:rsidRPr="00000000">
        <w:rPr>
          <w:rtl w:val="0"/>
        </w:rPr>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94.136622390892"/>
        <w:gridCol w:w="4265.863377609109"/>
        <w:tblGridChange w:id="0">
          <w:tblGrid>
            <w:gridCol w:w="5094.136622390892"/>
            <w:gridCol w:w="4265.863377609109"/>
          </w:tblGrid>
        </w:tblGridChange>
      </w:tblGrid>
      <w:tr>
        <w:trPr>
          <w:cantSplit w:val="0"/>
          <w:tblHeader w:val="1"/>
        </w:trPr>
        <w:tc>
          <w:tcPr>
            <w:shd w:fill="f2e9eb" w:val="clear"/>
            <w:tcMar>
              <w:top w:w="60.0" w:type="dxa"/>
              <w:left w:w="100.0" w:type="dxa"/>
              <w:bottom w:w="60.0" w:type="dxa"/>
              <w:right w:w="100.0" w:type="dxa"/>
            </w:tcMar>
          </w:tcPr>
          <w:p w:rsidR="00000000" w:rsidDel="00000000" w:rsidP="00000000" w:rsidRDefault="00000000" w:rsidRPr="00000000" w14:paraId="0000010E">
            <w:pPr>
              <w:spacing w:after="8" w:before="40" w:lineRule="auto"/>
              <w:rPr>
                <w:rFonts w:ascii="Arial" w:cs="Arial" w:eastAsia="Arial" w:hAnsi="Arial"/>
              </w:rPr>
            </w:pPr>
            <w:r w:rsidDel="00000000" w:rsidR="00000000" w:rsidRPr="00000000">
              <w:rPr>
                <w:rFonts w:ascii="Arial" w:cs="Arial" w:eastAsia="Arial" w:hAnsi="Arial"/>
                <w:b w:val="1"/>
                <w:bCs w:val="1"/>
                <w:i w:val="0"/>
                <w:iCs w:val="0"/>
                <w:sz w:val="19"/>
                <w:szCs w:val="19"/>
                <w:rtl w:val="0"/>
              </w:rPr>
              <w:t xml:space="preserve">Categoria</w:t>
            </w:r>
            <w:r w:rsidDel="00000000" w:rsidR="00000000" w:rsidRPr="00000000">
              <w:rPr>
                <w:rtl w:val="0"/>
              </w:rPr>
            </w:r>
          </w:p>
          <w:p w:rsidR="00000000" w:rsidDel="00000000" w:rsidP="00000000" w:rsidRDefault="00000000" w:rsidRPr="00000000" w14:paraId="0000010F">
            <w:pPr>
              <w:spacing w:after="8" w:before="0" w:lineRule="auto"/>
              <w:rPr>
                <w:rFonts w:ascii="Arial" w:cs="Arial" w:eastAsia="Arial" w:hAnsi="Arial"/>
              </w:rPr>
            </w:pPr>
            <w:r w:rsidDel="00000000" w:rsidR="00000000" w:rsidRPr="00000000">
              <w:rPr>
                <w:rFonts w:ascii="Arial" w:cs="Arial" w:eastAsia="Arial" w:hAnsi="Arial"/>
                <w:b w:val="1"/>
                <w:bCs w:val="1"/>
                <w:i w:val="1"/>
                <w:iCs w:val="1"/>
                <w:color w:val="4a4a4a"/>
                <w:sz w:val="16"/>
                <w:szCs w:val="16"/>
                <w:rtl w:val="0"/>
              </w:rPr>
              <w:t xml:space="preserve">Category</w:t>
            </w:r>
            <w:r w:rsidDel="00000000" w:rsidR="00000000" w:rsidRPr="00000000">
              <w:rPr>
                <w:rtl w:val="0"/>
              </w:rPr>
            </w:r>
          </w:p>
          <w:p w:rsidR="00000000" w:rsidDel="00000000" w:rsidP="00000000" w:rsidRDefault="00000000" w:rsidRPr="00000000" w14:paraId="00000110">
            <w:pPr>
              <w:spacing w:after="40" w:before="0" w:lineRule="auto"/>
              <w:rPr>
                <w:rFonts w:ascii="Arial" w:cs="Arial" w:eastAsia="Arial" w:hAnsi="Arial"/>
              </w:rPr>
            </w:pPr>
            <w:r w:rsidDel="00000000" w:rsidR="00000000" w:rsidRPr="00000000">
              <w:rPr>
                <w:rFonts w:ascii="Arial" w:cs="Arial" w:eastAsia="Arial" w:hAnsi="Arial"/>
                <w:b w:val="1"/>
                <w:bCs w:val="1"/>
                <w:i w:val="1"/>
                <w:iCs w:val="1"/>
                <w:color w:val="4a4a4a"/>
                <w:sz w:val="16"/>
                <w:szCs w:val="16"/>
                <w:rtl w:val="0"/>
              </w:rPr>
              <w:t xml:space="preserve">Категория</w:t>
            </w:r>
            <w:r w:rsidDel="00000000" w:rsidR="00000000" w:rsidRPr="00000000">
              <w:rPr>
                <w:rtl w:val="0"/>
              </w:rPr>
            </w:r>
          </w:p>
        </w:tc>
        <w:tc>
          <w:tcPr>
            <w:shd w:fill="f2e9eb" w:val="clear"/>
            <w:tcMar>
              <w:top w:w="60.0" w:type="dxa"/>
              <w:left w:w="100.0" w:type="dxa"/>
              <w:bottom w:w="60.0" w:type="dxa"/>
              <w:right w:w="100.0" w:type="dxa"/>
            </w:tcMar>
          </w:tcPr>
          <w:p w:rsidR="00000000" w:rsidDel="00000000" w:rsidP="00000000" w:rsidRDefault="00000000" w:rsidRPr="00000000" w14:paraId="00000111">
            <w:pPr>
              <w:spacing w:after="8" w:before="40" w:lineRule="auto"/>
              <w:rPr>
                <w:rFonts w:ascii="Arial" w:cs="Arial" w:eastAsia="Arial" w:hAnsi="Arial"/>
              </w:rPr>
            </w:pPr>
            <w:r w:rsidDel="00000000" w:rsidR="00000000" w:rsidRPr="00000000">
              <w:rPr>
                <w:rFonts w:ascii="Arial" w:cs="Arial" w:eastAsia="Arial" w:hAnsi="Arial"/>
                <w:b w:val="1"/>
                <w:bCs w:val="1"/>
                <w:i w:val="0"/>
                <w:iCs w:val="0"/>
                <w:sz w:val="19"/>
                <w:szCs w:val="19"/>
                <w:rtl w:val="0"/>
              </w:rPr>
              <w:t xml:space="preserve">Termen</w:t>
            </w:r>
            <w:r w:rsidDel="00000000" w:rsidR="00000000" w:rsidRPr="00000000">
              <w:rPr>
                <w:rtl w:val="0"/>
              </w:rPr>
            </w:r>
          </w:p>
          <w:p w:rsidR="00000000" w:rsidDel="00000000" w:rsidP="00000000" w:rsidRDefault="00000000" w:rsidRPr="00000000" w14:paraId="00000112">
            <w:pPr>
              <w:spacing w:after="8" w:before="0" w:lineRule="auto"/>
              <w:rPr>
                <w:rFonts w:ascii="Arial" w:cs="Arial" w:eastAsia="Arial" w:hAnsi="Arial"/>
              </w:rPr>
            </w:pPr>
            <w:r w:rsidDel="00000000" w:rsidR="00000000" w:rsidRPr="00000000">
              <w:rPr>
                <w:rFonts w:ascii="Arial" w:cs="Arial" w:eastAsia="Arial" w:hAnsi="Arial"/>
                <w:b w:val="1"/>
                <w:bCs w:val="1"/>
                <w:i w:val="1"/>
                <w:iCs w:val="1"/>
                <w:color w:val="4a4a4a"/>
                <w:sz w:val="16"/>
                <w:szCs w:val="16"/>
                <w:rtl w:val="0"/>
              </w:rPr>
              <w:t xml:space="preserve">Retention period</w:t>
            </w:r>
            <w:r w:rsidDel="00000000" w:rsidR="00000000" w:rsidRPr="00000000">
              <w:rPr>
                <w:rtl w:val="0"/>
              </w:rPr>
            </w:r>
          </w:p>
          <w:p w:rsidR="00000000" w:rsidDel="00000000" w:rsidP="00000000" w:rsidRDefault="00000000" w:rsidRPr="00000000" w14:paraId="00000113">
            <w:pPr>
              <w:spacing w:after="40" w:before="0" w:lineRule="auto"/>
              <w:rPr>
                <w:rFonts w:ascii="Arial" w:cs="Arial" w:eastAsia="Arial" w:hAnsi="Arial"/>
              </w:rPr>
            </w:pPr>
            <w:r w:rsidDel="00000000" w:rsidR="00000000" w:rsidRPr="00000000">
              <w:rPr>
                <w:rFonts w:ascii="Arial" w:cs="Arial" w:eastAsia="Arial" w:hAnsi="Arial"/>
                <w:b w:val="1"/>
                <w:bCs w:val="1"/>
                <w:i w:val="1"/>
                <w:iCs w:val="1"/>
                <w:color w:val="4a4a4a"/>
                <w:sz w:val="16"/>
                <w:szCs w:val="16"/>
                <w:rtl w:val="0"/>
              </w:rPr>
              <w:t xml:space="preserve">Срок</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114">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Datele sejurului necesare fundamentării venitului (nume, perioadă, cameră, sumă)</w:t>
            </w:r>
            <w:r w:rsidDel="00000000" w:rsidR="00000000" w:rsidRPr="00000000">
              <w:rPr>
                <w:rtl w:val="0"/>
              </w:rPr>
            </w:r>
          </w:p>
          <w:p w:rsidR="00000000" w:rsidDel="00000000" w:rsidP="00000000" w:rsidRDefault="00000000" w:rsidRPr="00000000" w14:paraId="00000115">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Details of the stay required to substantiate revenue (name, period, room, amount)</w:t>
            </w:r>
            <w:r w:rsidDel="00000000" w:rsidR="00000000" w:rsidRPr="00000000">
              <w:rPr>
                <w:rtl w:val="0"/>
              </w:rPr>
            </w:r>
          </w:p>
          <w:p w:rsidR="00000000" w:rsidDel="00000000" w:rsidP="00000000" w:rsidRDefault="00000000" w:rsidRPr="00000000" w14:paraId="00000116">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Данные проживания, необходимые для обоснования дохода (имя, период, номер, сумма)</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117">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6 ani de la decazare</w:t>
            </w:r>
            <w:r w:rsidDel="00000000" w:rsidR="00000000" w:rsidRPr="00000000">
              <w:rPr>
                <w:rtl w:val="0"/>
              </w:rPr>
            </w:r>
          </w:p>
          <w:p w:rsidR="00000000" w:rsidDel="00000000" w:rsidP="00000000" w:rsidRDefault="00000000" w:rsidRPr="00000000" w14:paraId="00000118">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6 years from check-out</w:t>
            </w:r>
            <w:r w:rsidDel="00000000" w:rsidR="00000000" w:rsidRPr="00000000">
              <w:rPr>
                <w:rtl w:val="0"/>
              </w:rPr>
            </w:r>
          </w:p>
          <w:p w:rsidR="00000000" w:rsidDel="00000000" w:rsidP="00000000" w:rsidRDefault="00000000" w:rsidRPr="00000000" w14:paraId="00000119">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6 лет с даты выезда</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11A">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Datele din actul de identitate (tip, serie, număr, autoritate emitentă, cetățenie)</w:t>
            </w:r>
            <w:r w:rsidDel="00000000" w:rsidR="00000000" w:rsidRPr="00000000">
              <w:rPr>
                <w:rtl w:val="0"/>
              </w:rPr>
            </w:r>
          </w:p>
          <w:p w:rsidR="00000000" w:rsidDel="00000000" w:rsidP="00000000" w:rsidRDefault="00000000" w:rsidRPr="00000000" w14:paraId="0000011B">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Data contained in the identity document (type, series, number, issuing authority, nationality)</w:t>
            </w:r>
            <w:r w:rsidDel="00000000" w:rsidR="00000000" w:rsidRPr="00000000">
              <w:rPr>
                <w:rtl w:val="0"/>
              </w:rPr>
            </w:r>
          </w:p>
          <w:p w:rsidR="00000000" w:rsidDel="00000000" w:rsidP="00000000" w:rsidRDefault="00000000" w:rsidRPr="00000000" w14:paraId="0000011C">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Данные документа, удостоверяющего личность (тип, серия, номер, выдавший орган, гражданство)</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11D">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3 ani de la decazare</w:t>
            </w:r>
            <w:r w:rsidDel="00000000" w:rsidR="00000000" w:rsidRPr="00000000">
              <w:rPr>
                <w:rtl w:val="0"/>
              </w:rPr>
            </w:r>
          </w:p>
          <w:p w:rsidR="00000000" w:rsidDel="00000000" w:rsidP="00000000" w:rsidRDefault="00000000" w:rsidRPr="00000000" w14:paraId="0000011E">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3 years from check-out</w:t>
            </w:r>
            <w:r w:rsidDel="00000000" w:rsidR="00000000" w:rsidRPr="00000000">
              <w:rPr>
                <w:rtl w:val="0"/>
              </w:rPr>
            </w:r>
          </w:p>
          <w:p w:rsidR="00000000" w:rsidDel="00000000" w:rsidP="00000000" w:rsidRDefault="00000000" w:rsidRPr="00000000" w14:paraId="0000011F">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3 года с даты выезда</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120">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Documentele contabile și fiscale (facturi, facturi fiscale, chitanțe, extrase bancare)</w:t>
            </w:r>
            <w:r w:rsidDel="00000000" w:rsidR="00000000" w:rsidRPr="00000000">
              <w:rPr>
                <w:rtl w:val="0"/>
              </w:rPr>
            </w:r>
          </w:p>
          <w:p w:rsidR="00000000" w:rsidDel="00000000" w:rsidP="00000000" w:rsidRDefault="00000000" w:rsidRPr="00000000" w14:paraId="00000121">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Accounting and tax documents (invoices, tax invoices, receipts, bank statements)</w:t>
            </w:r>
            <w:r w:rsidDel="00000000" w:rsidR="00000000" w:rsidRPr="00000000">
              <w:rPr>
                <w:rtl w:val="0"/>
              </w:rPr>
            </w:r>
          </w:p>
          <w:p w:rsidR="00000000" w:rsidDel="00000000" w:rsidP="00000000" w:rsidRDefault="00000000" w:rsidRPr="00000000" w14:paraId="00000122">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Бухгалтерские и налоговые документы (счета, налоговые накладные, квитанции, банковские выписки)</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123">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6 ani</w:t>
            </w:r>
            <w:r w:rsidDel="00000000" w:rsidR="00000000" w:rsidRPr="00000000">
              <w:rPr>
                <w:rtl w:val="0"/>
              </w:rPr>
            </w:r>
          </w:p>
          <w:p w:rsidR="00000000" w:rsidDel="00000000" w:rsidP="00000000" w:rsidRDefault="00000000" w:rsidRPr="00000000" w14:paraId="00000124">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6 years</w:t>
            </w:r>
            <w:r w:rsidDel="00000000" w:rsidR="00000000" w:rsidRPr="00000000">
              <w:rPr>
                <w:rtl w:val="0"/>
              </w:rPr>
            </w:r>
          </w:p>
          <w:p w:rsidR="00000000" w:rsidDel="00000000" w:rsidP="00000000" w:rsidRDefault="00000000" w:rsidRPr="00000000" w14:paraId="00000125">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6 лет</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126">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Datele privind plata</w:t>
            </w:r>
            <w:r w:rsidDel="00000000" w:rsidR="00000000" w:rsidRPr="00000000">
              <w:rPr>
                <w:rtl w:val="0"/>
              </w:rPr>
            </w:r>
          </w:p>
          <w:p w:rsidR="00000000" w:rsidDel="00000000" w:rsidP="00000000" w:rsidRDefault="00000000" w:rsidRPr="00000000" w14:paraId="00000127">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Payment data</w:t>
            </w:r>
            <w:r w:rsidDel="00000000" w:rsidR="00000000" w:rsidRPr="00000000">
              <w:rPr>
                <w:rtl w:val="0"/>
              </w:rPr>
            </w:r>
          </w:p>
          <w:p w:rsidR="00000000" w:rsidDel="00000000" w:rsidP="00000000" w:rsidRDefault="00000000" w:rsidRPr="00000000" w14:paraId="00000128">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Платёжные данные</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129">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ultimele 4 cifre și referința tranzacției </w:t>
            </w:r>
            <w:r w:rsidDel="00000000" w:rsidR="00000000" w:rsidRPr="00000000">
              <w:rPr>
                <w:rFonts w:ascii="Arial" w:cs="Arial" w:eastAsia="Arial" w:hAnsi="Arial"/>
                <w:sz w:val="19"/>
                <w:szCs w:val="19"/>
                <w:rtl w:val="0"/>
              </w:rPr>
              <w:t xml:space="preserve">-</w:t>
            </w:r>
            <w:r w:rsidDel="00000000" w:rsidR="00000000" w:rsidRPr="00000000">
              <w:rPr>
                <w:rFonts w:ascii="Arial" w:cs="Arial" w:eastAsia="Arial" w:hAnsi="Arial"/>
                <w:i w:val="0"/>
                <w:iCs w:val="0"/>
                <w:sz w:val="19"/>
                <w:szCs w:val="19"/>
                <w:rtl w:val="0"/>
              </w:rPr>
              <w:t xml:space="preserve"> 6 ani, în dosarul contabil</w:t>
            </w:r>
            <w:r w:rsidDel="00000000" w:rsidR="00000000" w:rsidRPr="00000000">
              <w:rPr>
                <w:rtl w:val="0"/>
              </w:rPr>
            </w:r>
          </w:p>
          <w:p w:rsidR="00000000" w:rsidDel="00000000" w:rsidP="00000000" w:rsidRDefault="00000000" w:rsidRPr="00000000" w14:paraId="0000012A">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last 4 digits and transaction reference - 6 years, in the accounting file</w:t>
            </w:r>
            <w:r w:rsidDel="00000000" w:rsidR="00000000" w:rsidRPr="00000000">
              <w:rPr>
                <w:rtl w:val="0"/>
              </w:rPr>
            </w:r>
          </w:p>
          <w:p w:rsidR="00000000" w:rsidDel="00000000" w:rsidP="00000000" w:rsidRDefault="00000000" w:rsidRPr="00000000" w14:paraId="0000012B">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последние 4 цифры и идентификатор транзакции - 6 лет, в составе бухгалтерского дела</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12C">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Preferințele privind alimentația sau accesibilitatea</w:t>
            </w:r>
            <w:r w:rsidDel="00000000" w:rsidR="00000000" w:rsidRPr="00000000">
              <w:rPr>
                <w:rtl w:val="0"/>
              </w:rPr>
            </w:r>
          </w:p>
          <w:p w:rsidR="00000000" w:rsidDel="00000000" w:rsidP="00000000" w:rsidRDefault="00000000" w:rsidRPr="00000000" w14:paraId="0000012D">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Dietary or accessibility preferences</w:t>
            </w:r>
            <w:r w:rsidDel="00000000" w:rsidR="00000000" w:rsidRPr="00000000">
              <w:rPr>
                <w:rtl w:val="0"/>
              </w:rPr>
            </w:r>
          </w:p>
          <w:p w:rsidR="00000000" w:rsidDel="00000000" w:rsidP="00000000" w:rsidRDefault="00000000" w:rsidRPr="00000000" w14:paraId="0000012E">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Предпочтения, касающиеся питания или доступности</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12F">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se șterg la decazare</w:t>
            </w:r>
            <w:r w:rsidDel="00000000" w:rsidR="00000000" w:rsidRPr="00000000">
              <w:rPr>
                <w:rtl w:val="0"/>
              </w:rPr>
            </w:r>
          </w:p>
          <w:p w:rsidR="00000000" w:rsidDel="00000000" w:rsidP="00000000" w:rsidRDefault="00000000" w:rsidRPr="00000000" w14:paraId="00000130">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deleted at check-out</w:t>
            </w:r>
            <w:r w:rsidDel="00000000" w:rsidR="00000000" w:rsidRPr="00000000">
              <w:rPr>
                <w:rtl w:val="0"/>
              </w:rPr>
            </w:r>
          </w:p>
          <w:p w:rsidR="00000000" w:rsidDel="00000000" w:rsidP="00000000" w:rsidRDefault="00000000" w:rsidRPr="00000000" w14:paraId="00000131">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удаляются при выезде</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132">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Corespondența și reclamațiile</w:t>
            </w:r>
            <w:r w:rsidDel="00000000" w:rsidR="00000000" w:rsidRPr="00000000">
              <w:rPr>
                <w:rtl w:val="0"/>
              </w:rPr>
            </w:r>
          </w:p>
          <w:p w:rsidR="00000000" w:rsidDel="00000000" w:rsidP="00000000" w:rsidRDefault="00000000" w:rsidRPr="00000000" w14:paraId="00000133">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Correspondence and complaints</w:t>
            </w:r>
            <w:r w:rsidDel="00000000" w:rsidR="00000000" w:rsidRPr="00000000">
              <w:rPr>
                <w:rtl w:val="0"/>
              </w:rPr>
            </w:r>
          </w:p>
          <w:p w:rsidR="00000000" w:rsidDel="00000000" w:rsidP="00000000" w:rsidRDefault="00000000" w:rsidRPr="00000000" w14:paraId="00000134">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Переписка и жалобы</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135">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3 ani de la soluționare</w:t>
            </w:r>
            <w:r w:rsidDel="00000000" w:rsidR="00000000" w:rsidRPr="00000000">
              <w:rPr>
                <w:rtl w:val="0"/>
              </w:rPr>
            </w:r>
          </w:p>
          <w:p w:rsidR="00000000" w:rsidDel="00000000" w:rsidP="00000000" w:rsidRDefault="00000000" w:rsidRPr="00000000" w14:paraId="00000136">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3 years from resolution</w:t>
            </w:r>
            <w:r w:rsidDel="00000000" w:rsidR="00000000" w:rsidRPr="00000000">
              <w:rPr>
                <w:rtl w:val="0"/>
              </w:rPr>
            </w:r>
          </w:p>
          <w:p w:rsidR="00000000" w:rsidDel="00000000" w:rsidP="00000000" w:rsidRDefault="00000000" w:rsidRPr="00000000" w14:paraId="00000137">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3 года с даты разрешения</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138">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Corespondența privind plățile, restanțele și recuperarea creanțelor</w:t>
            </w:r>
            <w:r w:rsidDel="00000000" w:rsidR="00000000" w:rsidRPr="00000000">
              <w:rPr>
                <w:rtl w:val="0"/>
              </w:rPr>
            </w:r>
          </w:p>
          <w:p w:rsidR="00000000" w:rsidDel="00000000" w:rsidP="00000000" w:rsidRDefault="00000000" w:rsidRPr="00000000" w14:paraId="00000139">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Correspondence concerning payments, arrears and debt recovery</w:t>
            </w:r>
            <w:r w:rsidDel="00000000" w:rsidR="00000000" w:rsidRPr="00000000">
              <w:rPr>
                <w:rtl w:val="0"/>
              </w:rPr>
            </w:r>
          </w:p>
          <w:p w:rsidR="00000000" w:rsidDel="00000000" w:rsidP="00000000" w:rsidRDefault="00000000" w:rsidRPr="00000000" w14:paraId="0000013A">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Переписка по платежам, задолженностям и взысканию требований</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13B">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6 ani, împreună cu dosarul contabil</w:t>
            </w:r>
            <w:r w:rsidDel="00000000" w:rsidR="00000000" w:rsidRPr="00000000">
              <w:rPr>
                <w:rtl w:val="0"/>
              </w:rPr>
            </w:r>
          </w:p>
          <w:p w:rsidR="00000000" w:rsidDel="00000000" w:rsidP="00000000" w:rsidRDefault="00000000" w:rsidRPr="00000000" w14:paraId="0000013C">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6 years, together with the accounting file</w:t>
            </w:r>
            <w:r w:rsidDel="00000000" w:rsidR="00000000" w:rsidRPr="00000000">
              <w:rPr>
                <w:rtl w:val="0"/>
              </w:rPr>
            </w:r>
          </w:p>
          <w:p w:rsidR="00000000" w:rsidDel="00000000" w:rsidP="00000000" w:rsidRDefault="00000000" w:rsidRPr="00000000" w14:paraId="0000013D">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6 лет, вместе с бухгалтерским делом</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13E">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Înregistrările video</w:t>
            </w:r>
            <w:r w:rsidDel="00000000" w:rsidR="00000000" w:rsidRPr="00000000">
              <w:rPr>
                <w:rtl w:val="0"/>
              </w:rPr>
            </w:r>
          </w:p>
          <w:p w:rsidR="00000000" w:rsidDel="00000000" w:rsidP="00000000" w:rsidRDefault="00000000" w:rsidRPr="00000000" w14:paraId="0000013F">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Video recordings</w:t>
            </w:r>
            <w:r w:rsidDel="00000000" w:rsidR="00000000" w:rsidRPr="00000000">
              <w:rPr>
                <w:rtl w:val="0"/>
              </w:rPr>
            </w:r>
          </w:p>
          <w:p w:rsidR="00000000" w:rsidDel="00000000" w:rsidP="00000000" w:rsidRDefault="00000000" w:rsidRPr="00000000" w14:paraId="00000140">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Видеозаписи</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141">
            <w:pPr>
              <w:spacing w:after="8" w:before="40" w:lineRule="auto"/>
              <w:rPr>
                <w:rFonts w:ascii="Arial" w:cs="Arial" w:eastAsia="Arial" w:hAnsi="Arial"/>
              </w:rPr>
            </w:pPr>
            <w:r w:rsidDel="00000000" w:rsidR="00000000" w:rsidRPr="00000000">
              <w:rPr>
                <w:rFonts w:ascii="Arial" w:cs="Arial" w:eastAsia="Arial" w:hAnsi="Arial"/>
                <w:sz w:val="19"/>
                <w:szCs w:val="19"/>
                <w:rtl w:val="0"/>
              </w:rPr>
              <w:t xml:space="preserve">1</w:t>
            </w:r>
            <w:r w:rsidDel="00000000" w:rsidR="00000000" w:rsidRPr="00000000">
              <w:rPr>
                <w:rFonts w:ascii="Arial" w:cs="Arial" w:eastAsia="Arial" w:hAnsi="Arial"/>
                <w:i w:val="0"/>
                <w:iCs w:val="0"/>
                <w:sz w:val="19"/>
                <w:szCs w:val="19"/>
                <w:rtl w:val="0"/>
              </w:rPr>
              <w:t xml:space="preserve">0 de zile de la înregistrare</w:t>
            </w:r>
            <w:r w:rsidDel="00000000" w:rsidR="00000000" w:rsidRPr="00000000">
              <w:rPr>
                <w:rtl w:val="0"/>
              </w:rPr>
            </w:r>
          </w:p>
          <w:p w:rsidR="00000000" w:rsidDel="00000000" w:rsidP="00000000" w:rsidRDefault="00000000" w:rsidRPr="00000000" w14:paraId="00000142">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10 days from recording</w:t>
            </w:r>
            <w:r w:rsidDel="00000000" w:rsidR="00000000" w:rsidRPr="00000000">
              <w:rPr>
                <w:rtl w:val="0"/>
              </w:rPr>
            </w:r>
          </w:p>
          <w:p w:rsidR="00000000" w:rsidDel="00000000" w:rsidP="00000000" w:rsidRDefault="00000000" w:rsidRPr="00000000" w14:paraId="00000143">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10 дней с момента записи</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144">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Copia actului de identitate</w:t>
            </w:r>
            <w:r w:rsidDel="00000000" w:rsidR="00000000" w:rsidRPr="00000000">
              <w:rPr>
                <w:rtl w:val="0"/>
              </w:rPr>
            </w:r>
          </w:p>
          <w:p w:rsidR="00000000" w:rsidDel="00000000" w:rsidP="00000000" w:rsidRDefault="00000000" w:rsidRPr="00000000" w14:paraId="00000145">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Copy of the identity document</w:t>
            </w:r>
            <w:r w:rsidDel="00000000" w:rsidR="00000000" w:rsidRPr="00000000">
              <w:rPr>
                <w:rtl w:val="0"/>
              </w:rPr>
            </w:r>
          </w:p>
          <w:p w:rsidR="00000000" w:rsidDel="00000000" w:rsidP="00000000" w:rsidRDefault="00000000" w:rsidRPr="00000000" w14:paraId="00000146">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Копия документа, удостоверяющего личность</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147">
            <w:pPr>
              <w:spacing w:after="8" w:before="40" w:lineRule="auto"/>
              <w:rPr>
                <w:rFonts w:ascii="Arial" w:cs="Arial" w:eastAsia="Arial" w:hAnsi="Arial"/>
              </w:rPr>
            </w:pPr>
            <w:r w:rsidDel="00000000" w:rsidR="00000000" w:rsidRPr="00000000">
              <w:rPr>
                <w:rFonts w:ascii="Arial" w:cs="Arial" w:eastAsia="Arial" w:hAnsi="Arial"/>
                <w:i w:val="0"/>
                <w:iCs w:val="0"/>
                <w:sz w:val="19"/>
                <w:szCs w:val="19"/>
                <w:rtl w:val="0"/>
              </w:rPr>
              <w:t xml:space="preserve">se distruge la decazare; în caz de prejudiciu sau sumă neachitată consemnată în scris, cel mult 6 luni de la consemnare</w:t>
            </w:r>
            <w:r w:rsidDel="00000000" w:rsidR="00000000" w:rsidRPr="00000000">
              <w:rPr>
                <w:rtl w:val="0"/>
              </w:rPr>
            </w:r>
          </w:p>
          <w:p w:rsidR="00000000" w:rsidDel="00000000" w:rsidP="00000000" w:rsidRDefault="00000000" w:rsidRPr="00000000" w14:paraId="00000148">
            <w:pPr>
              <w:spacing w:after="8"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destroyed at check-out; where damage or an unpaid sum is recorded in writing, no more than 6 months from the date of the record</w:t>
            </w:r>
            <w:r w:rsidDel="00000000" w:rsidR="00000000" w:rsidRPr="00000000">
              <w:rPr>
                <w:rtl w:val="0"/>
              </w:rPr>
            </w:r>
          </w:p>
          <w:p w:rsidR="00000000" w:rsidDel="00000000" w:rsidP="00000000" w:rsidRDefault="00000000" w:rsidRPr="00000000" w14:paraId="00000149">
            <w:pPr>
              <w:spacing w:after="40" w:before="0" w:lineRule="auto"/>
              <w:rPr>
                <w:rFonts w:ascii="Arial" w:cs="Arial" w:eastAsia="Arial" w:hAnsi="Arial"/>
              </w:rPr>
            </w:pPr>
            <w:r w:rsidDel="00000000" w:rsidR="00000000" w:rsidRPr="00000000">
              <w:rPr>
                <w:rFonts w:ascii="Arial" w:cs="Arial" w:eastAsia="Arial" w:hAnsi="Arial"/>
                <w:i w:val="1"/>
                <w:iCs w:val="1"/>
                <w:color w:val="4a4a4a"/>
                <w:sz w:val="16"/>
                <w:szCs w:val="16"/>
                <w:rtl w:val="0"/>
              </w:rPr>
              <w:t xml:space="preserve">уничтожается при выезде; в случае письменно зафиксированного ущерба или неоплаченной суммы - не более 6 месяцев с даты фиксации</w:t>
            </w:r>
            <w:r w:rsidDel="00000000" w:rsidR="00000000" w:rsidRPr="00000000">
              <w:rPr>
                <w:rtl w:val="0"/>
              </w:rPr>
            </w:r>
          </w:p>
        </w:tc>
      </w:tr>
    </w:tbl>
    <w:p w:rsidR="00000000" w:rsidDel="00000000" w:rsidP="00000000" w:rsidRDefault="00000000" w:rsidRPr="00000000" w14:paraId="0000014A">
      <w:pPr>
        <w:spacing w:after="20" w:before="200" w:lineRule="auto"/>
        <w:rPr>
          <w:rFonts w:ascii="Arial" w:cs="Arial" w:eastAsia="Arial" w:hAnsi="Arial"/>
        </w:rPr>
      </w:pPr>
      <w:r w:rsidDel="00000000" w:rsidR="00000000" w:rsidRPr="00000000">
        <w:rPr>
          <w:rFonts w:ascii="Arial" w:cs="Arial" w:eastAsia="Arial" w:hAnsi="Arial"/>
          <w:sz w:val="21"/>
          <w:szCs w:val="21"/>
          <w:rtl w:val="0"/>
        </w:rPr>
        <w:t xml:space="preserve">Clauză aplicabilă tuturor categoriilor: în cazul apariției litigiilor și divergențelor sau al intentării unui proces judiciar anterior expirării termenelor de mai sus, documentele se păstrează până la pronunțarea hotărârii definitive și irevocabile și epuizarea căilor de executare.</w:t>
      </w:r>
      <w:r w:rsidDel="00000000" w:rsidR="00000000" w:rsidRPr="00000000">
        <w:rPr>
          <w:rtl w:val="0"/>
        </w:rPr>
      </w:r>
    </w:p>
    <w:p w:rsidR="00000000" w:rsidDel="00000000" w:rsidP="00000000" w:rsidRDefault="00000000" w:rsidRPr="00000000" w14:paraId="0000014B">
      <w:pPr>
        <w:spacing w:after="1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Clause applicable to all categories: where disputes or disagreements arise, or judicial proceedings are brought, before the expiry of the periods set out above, the documents are retained until a final and irrevocable judgment is delivered and all enforcement remedies are exhausted.</w:t>
      </w:r>
      <w:r w:rsidDel="00000000" w:rsidR="00000000" w:rsidRPr="00000000">
        <w:rPr>
          <w:rtl w:val="0"/>
        </w:rPr>
      </w:r>
    </w:p>
    <w:p w:rsidR="00000000" w:rsidDel="00000000" w:rsidP="00000000" w:rsidRDefault="00000000" w:rsidRPr="00000000" w14:paraId="0000014C">
      <w:pPr>
        <w:spacing w:after="140" w:before="0" w:lineRule="auto"/>
        <w:rPr>
          <w:rFonts w:ascii="Arial" w:cs="Arial" w:eastAsia="Arial" w:hAnsi="Arial"/>
          <w:i w:val="1"/>
          <w:iCs w:val="1"/>
          <w:color w:val="4a4a4a"/>
          <w:sz w:val="18"/>
          <w:szCs w:val="18"/>
        </w:rPr>
      </w:pPr>
      <w:r w:rsidDel="00000000" w:rsidR="00000000" w:rsidRPr="00000000">
        <w:rPr>
          <w:rFonts w:ascii="Arial" w:cs="Arial" w:eastAsia="Arial" w:hAnsi="Arial"/>
          <w:i w:val="1"/>
          <w:iCs w:val="1"/>
          <w:color w:val="4a4a4a"/>
          <w:sz w:val="18"/>
          <w:szCs w:val="18"/>
          <w:rtl w:val="0"/>
        </w:rPr>
        <w:t xml:space="preserve">Оговорка, применимая ко всем категориям: при возникновении споров и разногласий или при возбуждении судебного процесса до истечения указанных выше сроков документы хранятся до вынесения окончательного и неотзывного судебного решения и исчерпания способов исполнения.</w:t>
      </w:r>
    </w:p>
    <w:p w:rsidR="00000000" w:rsidDel="00000000" w:rsidP="00000000" w:rsidRDefault="00000000" w:rsidRPr="00000000" w14:paraId="0000014D">
      <w:pPr>
        <w:spacing w:after="20" w:before="280" w:lineRule="auto"/>
        <w:rPr>
          <w:rFonts w:ascii="Arial" w:cs="Arial" w:eastAsia="Arial" w:hAnsi="Arial"/>
        </w:rPr>
      </w:pPr>
      <w:r w:rsidDel="00000000" w:rsidR="00000000" w:rsidRPr="00000000">
        <w:rPr>
          <w:rFonts w:ascii="Arial" w:cs="Arial" w:eastAsia="Arial" w:hAnsi="Arial"/>
          <w:b w:val="1"/>
          <w:bCs w:val="1"/>
          <w:sz w:val="26"/>
          <w:szCs w:val="26"/>
          <w:rtl w:val="0"/>
        </w:rPr>
        <w:t xml:space="preserve">9. Drepturile dumneavoastră</w:t>
      </w:r>
      <w:r w:rsidDel="00000000" w:rsidR="00000000" w:rsidRPr="00000000">
        <w:rPr>
          <w:rtl w:val="0"/>
        </w:rPr>
      </w:r>
    </w:p>
    <w:p w:rsidR="00000000" w:rsidDel="00000000" w:rsidP="00000000" w:rsidRDefault="00000000" w:rsidRPr="00000000" w14:paraId="0000014E">
      <w:pPr>
        <w:spacing w:after="10" w:before="0" w:lineRule="auto"/>
        <w:rPr>
          <w:rFonts w:ascii="Arial" w:cs="Arial" w:eastAsia="Arial" w:hAnsi="Arial"/>
        </w:rPr>
      </w:pPr>
      <w:r w:rsidDel="00000000" w:rsidR="00000000" w:rsidRPr="00000000">
        <w:rPr>
          <w:rFonts w:ascii="Arial" w:cs="Arial" w:eastAsia="Arial" w:hAnsi="Arial"/>
          <w:b w:val="1"/>
          <w:bCs w:val="1"/>
          <w:i w:val="1"/>
          <w:iCs w:val="1"/>
          <w:color w:val="4a4a4a"/>
          <w:sz w:val="20"/>
          <w:szCs w:val="20"/>
          <w:rtl w:val="0"/>
        </w:rPr>
        <w:t xml:space="preserve">9. Your rights</w:t>
      </w:r>
      <w:r w:rsidDel="00000000" w:rsidR="00000000" w:rsidRPr="00000000">
        <w:rPr>
          <w:rtl w:val="0"/>
        </w:rPr>
      </w:r>
    </w:p>
    <w:p w:rsidR="00000000" w:rsidDel="00000000" w:rsidP="00000000" w:rsidRDefault="00000000" w:rsidRPr="00000000" w14:paraId="0000014F">
      <w:pPr>
        <w:spacing w:after="160" w:before="0" w:lineRule="auto"/>
        <w:rPr>
          <w:rFonts w:ascii="Arial" w:cs="Arial" w:eastAsia="Arial" w:hAnsi="Arial"/>
        </w:rPr>
      </w:pPr>
      <w:r w:rsidDel="00000000" w:rsidR="00000000" w:rsidRPr="00000000">
        <w:rPr>
          <w:rFonts w:ascii="Arial" w:cs="Arial" w:eastAsia="Arial" w:hAnsi="Arial"/>
          <w:b w:val="1"/>
          <w:bCs w:val="1"/>
          <w:i w:val="1"/>
          <w:iCs w:val="1"/>
          <w:color w:val="4a4a4a"/>
          <w:sz w:val="20"/>
          <w:szCs w:val="20"/>
          <w:rtl w:val="0"/>
        </w:rPr>
        <w:t xml:space="preserve">9. Ваши права</w:t>
      </w:r>
      <w:r w:rsidDel="00000000" w:rsidR="00000000" w:rsidRPr="00000000">
        <w:rPr>
          <w:rtl w:val="0"/>
        </w:rPr>
      </w:r>
    </w:p>
    <w:p w:rsidR="00000000" w:rsidDel="00000000" w:rsidP="00000000" w:rsidRDefault="00000000" w:rsidRPr="00000000" w14:paraId="00000150">
      <w:pPr>
        <w:spacing w:after="20" w:before="100" w:lineRule="auto"/>
        <w:rPr>
          <w:rFonts w:ascii="Arial" w:cs="Arial" w:eastAsia="Arial" w:hAnsi="Arial"/>
        </w:rPr>
      </w:pPr>
      <w:r w:rsidDel="00000000" w:rsidR="00000000" w:rsidRPr="00000000">
        <w:rPr>
          <w:rFonts w:ascii="Arial" w:cs="Arial" w:eastAsia="Arial" w:hAnsi="Arial"/>
          <w:sz w:val="21"/>
          <w:szCs w:val="21"/>
          <w:rtl w:val="0"/>
        </w:rPr>
        <w:t xml:space="preserve">Conform art. 15–22 din Legea nr. 195/2024, aveți dreptul:</w:t>
      </w:r>
      <w:r w:rsidDel="00000000" w:rsidR="00000000" w:rsidRPr="00000000">
        <w:rPr>
          <w:rtl w:val="0"/>
        </w:rPr>
      </w:r>
    </w:p>
    <w:p w:rsidR="00000000" w:rsidDel="00000000" w:rsidP="00000000" w:rsidRDefault="00000000" w:rsidRPr="00000000" w14:paraId="00000151">
      <w:pPr>
        <w:spacing w:after="1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Under Articles 15 to 22 of Law No. 195/2024, you have:</w:t>
      </w:r>
      <w:r w:rsidDel="00000000" w:rsidR="00000000" w:rsidRPr="00000000">
        <w:rPr>
          <w:rtl w:val="0"/>
        </w:rPr>
      </w:r>
    </w:p>
    <w:p w:rsidR="00000000" w:rsidDel="00000000" w:rsidP="00000000" w:rsidRDefault="00000000" w:rsidRPr="00000000" w14:paraId="00000152">
      <w:pPr>
        <w:spacing w:after="14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Согласно ст. 15–22 Закона № 195/2024, вы имеете:</w:t>
      </w:r>
      <w:r w:rsidDel="00000000" w:rsidR="00000000" w:rsidRPr="00000000">
        <w:rPr>
          <w:rtl w:val="0"/>
        </w:rPr>
      </w:r>
    </w:p>
    <w:p w:rsidR="00000000" w:rsidDel="00000000" w:rsidP="00000000" w:rsidRDefault="00000000" w:rsidRPr="00000000" w14:paraId="000001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80" w:line="240" w:lineRule="auto"/>
        <w:ind w:left="504" w:right="0" w:hanging="259"/>
        <w:jc w:val="left"/>
        <w:rPr>
          <w:rFonts w:ascii="Arial" w:cs="Arial" w:eastAsia="Arial" w:hAnsi="Arial"/>
        </w:rPr>
      </w:pPr>
      <w:r w:rsidDel="00000000" w:rsidR="00000000" w:rsidRPr="00000000">
        <w:rPr>
          <w:rFonts w:ascii="Arial" w:cs="Arial" w:eastAsia="Arial" w:hAnsi="Arial"/>
          <w:i w:val="0"/>
          <w:iCs w:val="0"/>
          <w:smallCaps w:val="0"/>
          <w:strike w:val="0"/>
          <w:color w:val="000000"/>
          <w:sz w:val="21"/>
          <w:szCs w:val="21"/>
          <w:u w:val="none"/>
          <w:shd w:fill="auto" w:val="clear"/>
          <w:vertAlign w:val="baseline"/>
          <w:rtl w:val="0"/>
        </w:rPr>
        <w:t xml:space="preserve">de acces la datele dumneavoastră și de a obține o copie a acestora (art. 15);</w:t>
      </w:r>
      <w:r w:rsidDel="00000000" w:rsidR="00000000" w:rsidRPr="00000000">
        <w:rPr>
          <w:rtl w:val="0"/>
        </w:rPr>
      </w:r>
    </w:p>
    <w:p w:rsidR="00000000" w:rsidDel="00000000" w:rsidP="00000000" w:rsidRDefault="00000000" w:rsidRPr="00000000" w14:paraId="00000154">
      <w:pPr>
        <w:spacing w:after="1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the right of access to your data and to obtain a copy of it (Article 15);</w:t>
      </w:r>
      <w:r w:rsidDel="00000000" w:rsidR="00000000" w:rsidRPr="00000000">
        <w:rPr>
          <w:rtl w:val="0"/>
        </w:rPr>
      </w:r>
    </w:p>
    <w:p w:rsidR="00000000" w:rsidDel="00000000" w:rsidP="00000000" w:rsidRDefault="00000000" w:rsidRPr="00000000" w14:paraId="00000155">
      <w:pPr>
        <w:spacing w:after="14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право доступа к вашим данным и получения их копии (ст. 15);</w:t>
      </w:r>
      <w:r w:rsidDel="00000000" w:rsidR="00000000" w:rsidRPr="00000000">
        <w:rPr>
          <w:rtl w:val="0"/>
        </w:rPr>
      </w:r>
    </w:p>
    <w:p w:rsidR="00000000" w:rsidDel="00000000" w:rsidP="00000000" w:rsidRDefault="00000000" w:rsidRPr="00000000" w14:paraId="000001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80" w:line="240" w:lineRule="auto"/>
        <w:ind w:left="504" w:right="0" w:hanging="259"/>
        <w:jc w:val="left"/>
        <w:rPr>
          <w:rFonts w:ascii="Arial" w:cs="Arial" w:eastAsia="Arial" w:hAnsi="Arial"/>
        </w:rPr>
      </w:pPr>
      <w:r w:rsidDel="00000000" w:rsidR="00000000" w:rsidRPr="00000000">
        <w:rPr>
          <w:rFonts w:ascii="Arial" w:cs="Arial" w:eastAsia="Arial" w:hAnsi="Arial"/>
          <w:i w:val="0"/>
          <w:iCs w:val="0"/>
          <w:smallCaps w:val="0"/>
          <w:strike w:val="0"/>
          <w:color w:val="000000"/>
          <w:sz w:val="21"/>
          <w:szCs w:val="21"/>
          <w:u w:val="none"/>
          <w:shd w:fill="auto" w:val="clear"/>
          <w:vertAlign w:val="baseline"/>
          <w:rtl w:val="0"/>
        </w:rPr>
        <w:t xml:space="preserve">la rectificarea datelor inexacte și la completarea datelor incomplete (art. 16);</w:t>
      </w:r>
      <w:r w:rsidDel="00000000" w:rsidR="00000000" w:rsidRPr="00000000">
        <w:rPr>
          <w:rtl w:val="0"/>
        </w:rPr>
      </w:r>
    </w:p>
    <w:p w:rsidR="00000000" w:rsidDel="00000000" w:rsidP="00000000" w:rsidRDefault="00000000" w:rsidRPr="00000000" w14:paraId="00000157">
      <w:pPr>
        <w:spacing w:after="1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the right to rectification of inaccurate data and to have incomplete data completed (Article 16);</w:t>
      </w:r>
      <w:r w:rsidDel="00000000" w:rsidR="00000000" w:rsidRPr="00000000">
        <w:rPr>
          <w:rtl w:val="0"/>
        </w:rPr>
      </w:r>
    </w:p>
    <w:p w:rsidR="00000000" w:rsidDel="00000000" w:rsidP="00000000" w:rsidRDefault="00000000" w:rsidRPr="00000000" w14:paraId="00000158">
      <w:pPr>
        <w:spacing w:after="14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право на исправление неточных данных и дополнение неполных данных (ст. 16);</w:t>
      </w:r>
      <w:r w:rsidDel="00000000" w:rsidR="00000000" w:rsidRPr="00000000">
        <w:rPr>
          <w:rtl w:val="0"/>
        </w:rPr>
      </w:r>
    </w:p>
    <w:p w:rsidR="00000000" w:rsidDel="00000000" w:rsidP="00000000" w:rsidRDefault="00000000" w:rsidRPr="00000000" w14:paraId="000001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80" w:line="240" w:lineRule="auto"/>
        <w:ind w:left="504" w:right="0" w:hanging="259"/>
        <w:jc w:val="left"/>
        <w:rPr>
          <w:rFonts w:ascii="Arial" w:cs="Arial" w:eastAsia="Arial" w:hAnsi="Arial"/>
        </w:rPr>
      </w:pPr>
      <w:r w:rsidDel="00000000" w:rsidR="00000000" w:rsidRPr="00000000">
        <w:rPr>
          <w:rFonts w:ascii="Arial" w:cs="Arial" w:eastAsia="Arial" w:hAnsi="Arial"/>
          <w:i w:val="0"/>
          <w:iCs w:val="0"/>
          <w:smallCaps w:val="0"/>
          <w:strike w:val="0"/>
          <w:color w:val="000000"/>
          <w:sz w:val="21"/>
          <w:szCs w:val="21"/>
          <w:u w:val="none"/>
          <w:shd w:fill="auto" w:val="clear"/>
          <w:vertAlign w:val="baseline"/>
          <w:rtl w:val="0"/>
        </w:rPr>
        <w:t xml:space="preserve">la ștergerea datelor („dreptul de a fi uitat"), în cazurile prevăzute la art. 17;</w:t>
      </w:r>
      <w:r w:rsidDel="00000000" w:rsidR="00000000" w:rsidRPr="00000000">
        <w:rPr>
          <w:rtl w:val="0"/>
        </w:rPr>
      </w:r>
    </w:p>
    <w:p w:rsidR="00000000" w:rsidDel="00000000" w:rsidP="00000000" w:rsidRDefault="00000000" w:rsidRPr="00000000" w14:paraId="0000015A">
      <w:pPr>
        <w:spacing w:after="1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the right to erasure ("the right to be forgotten"), in the cases provided for in Article 17;</w:t>
      </w:r>
      <w:r w:rsidDel="00000000" w:rsidR="00000000" w:rsidRPr="00000000">
        <w:rPr>
          <w:rtl w:val="0"/>
        </w:rPr>
      </w:r>
    </w:p>
    <w:p w:rsidR="00000000" w:rsidDel="00000000" w:rsidP="00000000" w:rsidRDefault="00000000" w:rsidRPr="00000000" w14:paraId="0000015B">
      <w:pPr>
        <w:spacing w:after="14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право на удаление данных («право быть забытым») в случаях, предусмотренных ст. 17;</w:t>
      </w:r>
      <w:r w:rsidDel="00000000" w:rsidR="00000000" w:rsidRPr="00000000">
        <w:rPr>
          <w:rtl w:val="0"/>
        </w:rPr>
      </w:r>
    </w:p>
    <w:p w:rsidR="00000000" w:rsidDel="00000000" w:rsidP="00000000" w:rsidRDefault="00000000" w:rsidRPr="00000000" w14:paraId="000001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80" w:line="240" w:lineRule="auto"/>
        <w:ind w:left="504" w:right="0" w:hanging="259"/>
        <w:jc w:val="left"/>
        <w:rPr>
          <w:rFonts w:ascii="Arial" w:cs="Arial" w:eastAsia="Arial" w:hAnsi="Arial"/>
        </w:rPr>
      </w:pPr>
      <w:r w:rsidDel="00000000" w:rsidR="00000000" w:rsidRPr="00000000">
        <w:rPr>
          <w:rFonts w:ascii="Arial" w:cs="Arial" w:eastAsia="Arial" w:hAnsi="Arial"/>
          <w:i w:val="0"/>
          <w:iCs w:val="0"/>
          <w:smallCaps w:val="0"/>
          <w:strike w:val="0"/>
          <w:color w:val="000000"/>
          <w:sz w:val="21"/>
          <w:szCs w:val="21"/>
          <w:u w:val="none"/>
          <w:shd w:fill="auto" w:val="clear"/>
          <w:vertAlign w:val="baseline"/>
          <w:rtl w:val="0"/>
        </w:rPr>
        <w:t xml:space="preserve">la restricționarea prelucrării, în cazurile prevăzute la art. 18;</w:t>
      </w:r>
      <w:r w:rsidDel="00000000" w:rsidR="00000000" w:rsidRPr="00000000">
        <w:rPr>
          <w:rtl w:val="0"/>
        </w:rPr>
      </w:r>
    </w:p>
    <w:p w:rsidR="00000000" w:rsidDel="00000000" w:rsidP="00000000" w:rsidRDefault="00000000" w:rsidRPr="00000000" w14:paraId="0000015D">
      <w:pPr>
        <w:spacing w:after="1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the right to restriction of processing, in the cases provided for in Article 18;</w:t>
      </w:r>
      <w:r w:rsidDel="00000000" w:rsidR="00000000" w:rsidRPr="00000000">
        <w:rPr>
          <w:rtl w:val="0"/>
        </w:rPr>
      </w:r>
    </w:p>
    <w:p w:rsidR="00000000" w:rsidDel="00000000" w:rsidP="00000000" w:rsidRDefault="00000000" w:rsidRPr="00000000" w14:paraId="0000015E">
      <w:pPr>
        <w:spacing w:after="14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право на ограничение обработки в случаях, предусмотренных ст. 18;</w:t>
      </w:r>
      <w:r w:rsidDel="00000000" w:rsidR="00000000" w:rsidRPr="00000000">
        <w:rPr>
          <w:rtl w:val="0"/>
        </w:rPr>
      </w:r>
    </w:p>
    <w:p w:rsidR="00000000" w:rsidDel="00000000" w:rsidP="00000000" w:rsidRDefault="00000000" w:rsidRPr="00000000" w14:paraId="000001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80" w:line="240" w:lineRule="auto"/>
        <w:ind w:left="504" w:right="0" w:hanging="259"/>
        <w:jc w:val="left"/>
        <w:rPr>
          <w:rFonts w:ascii="Arial" w:cs="Arial" w:eastAsia="Arial" w:hAnsi="Arial"/>
        </w:rPr>
      </w:pPr>
      <w:r w:rsidDel="00000000" w:rsidR="00000000" w:rsidRPr="00000000">
        <w:rPr>
          <w:rFonts w:ascii="Arial" w:cs="Arial" w:eastAsia="Arial" w:hAnsi="Arial"/>
          <w:i w:val="0"/>
          <w:iCs w:val="0"/>
          <w:smallCaps w:val="0"/>
          <w:strike w:val="0"/>
          <w:color w:val="000000"/>
          <w:sz w:val="21"/>
          <w:szCs w:val="21"/>
          <w:u w:val="none"/>
          <w:shd w:fill="auto" w:val="clear"/>
          <w:vertAlign w:val="baseline"/>
          <w:rtl w:val="0"/>
        </w:rPr>
        <w:t xml:space="preserve">la portabilitatea datelor (art. 20);</w:t>
      </w:r>
      <w:r w:rsidDel="00000000" w:rsidR="00000000" w:rsidRPr="00000000">
        <w:rPr>
          <w:rtl w:val="0"/>
        </w:rPr>
      </w:r>
    </w:p>
    <w:p w:rsidR="00000000" w:rsidDel="00000000" w:rsidP="00000000" w:rsidRDefault="00000000" w:rsidRPr="00000000" w14:paraId="00000160">
      <w:pPr>
        <w:spacing w:after="1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the right to data portability (Article 20);</w:t>
      </w:r>
      <w:r w:rsidDel="00000000" w:rsidR="00000000" w:rsidRPr="00000000">
        <w:rPr>
          <w:rtl w:val="0"/>
        </w:rPr>
      </w:r>
    </w:p>
    <w:p w:rsidR="00000000" w:rsidDel="00000000" w:rsidP="00000000" w:rsidRDefault="00000000" w:rsidRPr="00000000" w14:paraId="00000161">
      <w:pPr>
        <w:spacing w:after="14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право на переносимость данных (ст. 20);</w:t>
      </w:r>
      <w:r w:rsidDel="00000000" w:rsidR="00000000" w:rsidRPr="00000000">
        <w:rPr>
          <w:rtl w:val="0"/>
        </w:rPr>
      </w:r>
    </w:p>
    <w:p w:rsidR="00000000" w:rsidDel="00000000" w:rsidP="00000000" w:rsidRDefault="00000000" w:rsidRPr="00000000" w14:paraId="000001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80" w:line="240" w:lineRule="auto"/>
        <w:ind w:left="504" w:right="0" w:hanging="259"/>
        <w:jc w:val="left"/>
        <w:rPr>
          <w:rFonts w:ascii="Arial" w:cs="Arial" w:eastAsia="Arial" w:hAnsi="Arial"/>
        </w:rPr>
      </w:pPr>
      <w:r w:rsidDel="00000000" w:rsidR="00000000" w:rsidRPr="00000000">
        <w:rPr>
          <w:rFonts w:ascii="Arial" w:cs="Arial" w:eastAsia="Arial" w:hAnsi="Arial"/>
          <w:i w:val="0"/>
          <w:iCs w:val="0"/>
          <w:smallCaps w:val="0"/>
          <w:strike w:val="0"/>
          <w:color w:val="000000"/>
          <w:sz w:val="21"/>
          <w:szCs w:val="21"/>
          <w:u w:val="none"/>
          <w:shd w:fill="auto" w:val="clear"/>
          <w:vertAlign w:val="baseline"/>
          <w:rtl w:val="0"/>
        </w:rPr>
        <w:t xml:space="preserve">de a vă opune prelucrării, în condițiile pct. 7;</w:t>
      </w:r>
      <w:r w:rsidDel="00000000" w:rsidR="00000000" w:rsidRPr="00000000">
        <w:rPr>
          <w:rtl w:val="0"/>
        </w:rPr>
      </w:r>
    </w:p>
    <w:p w:rsidR="00000000" w:rsidDel="00000000" w:rsidP="00000000" w:rsidRDefault="00000000" w:rsidRPr="00000000" w14:paraId="00000163">
      <w:pPr>
        <w:spacing w:after="1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the right to object to processing, under the conditions set out in point 7;</w:t>
      </w:r>
      <w:r w:rsidDel="00000000" w:rsidR="00000000" w:rsidRPr="00000000">
        <w:rPr>
          <w:rtl w:val="0"/>
        </w:rPr>
      </w:r>
    </w:p>
    <w:p w:rsidR="00000000" w:rsidDel="00000000" w:rsidP="00000000" w:rsidRDefault="00000000" w:rsidRPr="00000000" w14:paraId="00000164">
      <w:pPr>
        <w:spacing w:after="14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право возражать против обработки на условиях п. 7;</w:t>
      </w:r>
      <w:r w:rsidDel="00000000" w:rsidR="00000000" w:rsidRPr="00000000">
        <w:rPr>
          <w:rtl w:val="0"/>
        </w:rPr>
      </w:r>
    </w:p>
    <w:p w:rsidR="00000000" w:rsidDel="00000000" w:rsidP="00000000" w:rsidRDefault="00000000" w:rsidRPr="00000000" w14:paraId="000001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80" w:line="240" w:lineRule="auto"/>
        <w:ind w:left="504" w:right="0" w:hanging="259"/>
        <w:jc w:val="left"/>
        <w:rPr>
          <w:rFonts w:ascii="Arial" w:cs="Arial" w:eastAsia="Arial" w:hAnsi="Arial"/>
        </w:rPr>
      </w:pPr>
      <w:r w:rsidDel="00000000" w:rsidR="00000000" w:rsidRPr="00000000">
        <w:rPr>
          <w:rFonts w:ascii="Arial" w:cs="Arial" w:eastAsia="Arial" w:hAnsi="Arial"/>
          <w:i w:val="0"/>
          <w:iCs w:val="0"/>
          <w:smallCaps w:val="0"/>
          <w:strike w:val="0"/>
          <w:color w:val="000000"/>
          <w:sz w:val="21"/>
          <w:szCs w:val="21"/>
          <w:u w:val="none"/>
          <w:shd w:fill="auto" w:val="clear"/>
          <w:vertAlign w:val="baseline"/>
          <w:rtl w:val="0"/>
        </w:rPr>
        <w:t xml:space="preserve">de a nu fi supus unei decizii bazate exclusiv pe prelucrarea automatizată (art. 22);</w:t>
      </w:r>
      <w:r w:rsidDel="00000000" w:rsidR="00000000" w:rsidRPr="00000000">
        <w:rPr>
          <w:rtl w:val="0"/>
        </w:rPr>
      </w:r>
    </w:p>
    <w:p w:rsidR="00000000" w:rsidDel="00000000" w:rsidP="00000000" w:rsidRDefault="00000000" w:rsidRPr="00000000" w14:paraId="00000166">
      <w:pPr>
        <w:spacing w:after="1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the right not to be subject to a decision based solely on automated processing (Article 22);</w:t>
      </w:r>
      <w:r w:rsidDel="00000000" w:rsidR="00000000" w:rsidRPr="00000000">
        <w:rPr>
          <w:rtl w:val="0"/>
        </w:rPr>
      </w:r>
    </w:p>
    <w:p w:rsidR="00000000" w:rsidDel="00000000" w:rsidP="00000000" w:rsidRDefault="00000000" w:rsidRPr="00000000" w14:paraId="00000167">
      <w:pPr>
        <w:spacing w:after="14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право не быть объектом решения, основанного исключительно на автоматизированной обработке (ст. 22);</w:t>
      </w:r>
      <w:r w:rsidDel="00000000" w:rsidR="00000000" w:rsidRPr="00000000">
        <w:rPr>
          <w:rtl w:val="0"/>
        </w:rPr>
      </w:r>
    </w:p>
    <w:p w:rsidR="00000000" w:rsidDel="00000000" w:rsidP="00000000" w:rsidRDefault="00000000" w:rsidRPr="00000000" w14:paraId="000001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80" w:line="240" w:lineRule="auto"/>
        <w:ind w:left="504" w:right="0" w:hanging="259"/>
        <w:jc w:val="left"/>
        <w:rPr>
          <w:rFonts w:ascii="Arial" w:cs="Arial" w:eastAsia="Arial" w:hAnsi="Arial"/>
        </w:rPr>
      </w:pPr>
      <w:r w:rsidDel="00000000" w:rsidR="00000000" w:rsidRPr="00000000">
        <w:rPr>
          <w:rFonts w:ascii="Arial" w:cs="Arial" w:eastAsia="Arial" w:hAnsi="Arial"/>
          <w:i w:val="0"/>
          <w:iCs w:val="0"/>
          <w:smallCaps w:val="0"/>
          <w:strike w:val="0"/>
          <w:color w:val="000000"/>
          <w:sz w:val="21"/>
          <w:szCs w:val="21"/>
          <w:u w:val="none"/>
          <w:shd w:fill="auto" w:val="clear"/>
          <w:vertAlign w:val="baseline"/>
          <w:rtl w:val="0"/>
        </w:rPr>
        <w:t xml:space="preserve">de a vă retrage în orice moment consimțământul privind preferințele de la pct. 4, fără a afecta legalitatea prelucrării efectuate anterior retragerii;</w:t>
      </w:r>
      <w:r w:rsidDel="00000000" w:rsidR="00000000" w:rsidRPr="00000000">
        <w:rPr>
          <w:rtl w:val="0"/>
        </w:rPr>
      </w:r>
    </w:p>
    <w:p w:rsidR="00000000" w:rsidDel="00000000" w:rsidP="00000000" w:rsidRDefault="00000000" w:rsidRPr="00000000" w14:paraId="00000169">
      <w:pPr>
        <w:spacing w:after="1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the right to withdraw at any time your consent regarding the preferences referred to in point 4, without affecting the lawfulness of processing carried out before the withdrawal;</w:t>
      </w:r>
      <w:r w:rsidDel="00000000" w:rsidR="00000000" w:rsidRPr="00000000">
        <w:rPr>
          <w:rtl w:val="0"/>
        </w:rPr>
      </w:r>
    </w:p>
    <w:p w:rsidR="00000000" w:rsidDel="00000000" w:rsidP="00000000" w:rsidRDefault="00000000" w:rsidRPr="00000000" w14:paraId="0000016A">
      <w:pPr>
        <w:spacing w:after="14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право в любой момент отозвать согласие в отношении предпочтений, указанных в п. 4, без ущерба для законности обработки, осуществлённой до отзыва;</w:t>
      </w:r>
      <w:r w:rsidDel="00000000" w:rsidR="00000000" w:rsidRPr="00000000">
        <w:rPr>
          <w:rtl w:val="0"/>
        </w:rPr>
      </w:r>
    </w:p>
    <w:p w:rsidR="00000000" w:rsidDel="00000000" w:rsidP="00000000" w:rsidRDefault="00000000" w:rsidRPr="00000000" w14:paraId="000001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80" w:line="240" w:lineRule="auto"/>
        <w:ind w:left="504" w:right="0" w:hanging="259"/>
        <w:jc w:val="left"/>
        <w:rPr>
          <w:rFonts w:ascii="Arial" w:cs="Arial" w:eastAsia="Arial" w:hAnsi="Arial"/>
        </w:rPr>
      </w:pPr>
      <w:r w:rsidDel="00000000" w:rsidR="00000000" w:rsidRPr="00000000">
        <w:rPr>
          <w:rFonts w:ascii="Arial" w:cs="Arial" w:eastAsia="Arial" w:hAnsi="Arial"/>
          <w:i w:val="0"/>
          <w:iCs w:val="0"/>
          <w:smallCaps w:val="0"/>
          <w:strike w:val="0"/>
          <w:color w:val="000000"/>
          <w:sz w:val="21"/>
          <w:szCs w:val="21"/>
          <w:u w:val="none"/>
          <w:shd w:fill="auto" w:val="clear"/>
          <w:vertAlign w:val="baseline"/>
          <w:rtl w:val="0"/>
        </w:rPr>
        <w:t xml:space="preserve">de a depune o plângere la Centrul Național pentru Protecția Datelor cu Caracter Personal și de a vă adresa instanței de judecată.</w:t>
      </w:r>
      <w:r w:rsidDel="00000000" w:rsidR="00000000" w:rsidRPr="00000000">
        <w:rPr>
          <w:rtl w:val="0"/>
        </w:rPr>
      </w:r>
    </w:p>
    <w:p w:rsidR="00000000" w:rsidDel="00000000" w:rsidP="00000000" w:rsidRDefault="00000000" w:rsidRPr="00000000" w14:paraId="0000016C">
      <w:pPr>
        <w:spacing w:after="1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the right to lodge a complaint with the National Centre for Personal Data Protection and to bring proceedings before a court.</w:t>
      </w:r>
      <w:r w:rsidDel="00000000" w:rsidR="00000000" w:rsidRPr="00000000">
        <w:rPr>
          <w:rtl w:val="0"/>
        </w:rPr>
      </w:r>
    </w:p>
    <w:p w:rsidR="00000000" w:rsidDel="00000000" w:rsidP="00000000" w:rsidRDefault="00000000" w:rsidRPr="00000000" w14:paraId="0000016D">
      <w:pPr>
        <w:spacing w:after="140" w:before="0" w:lineRule="auto"/>
        <w:ind w:left="720" w:firstLine="0"/>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право подать жалобу в Национальный центр по защите персональных данных и обратиться в судебную инстанцию.</w:t>
      </w:r>
      <w:r w:rsidDel="00000000" w:rsidR="00000000" w:rsidRPr="00000000">
        <w:rPr>
          <w:rtl w:val="0"/>
        </w:rPr>
      </w:r>
    </w:p>
    <w:p w:rsidR="00000000" w:rsidDel="00000000" w:rsidP="00000000" w:rsidRDefault="00000000" w:rsidRPr="00000000" w14:paraId="0000016E">
      <w:pPr>
        <w:spacing w:after="20" w:before="200" w:lineRule="auto"/>
        <w:rPr>
          <w:rFonts w:ascii="Arial" w:cs="Arial" w:eastAsia="Arial" w:hAnsi="Arial"/>
        </w:rPr>
      </w:pPr>
      <w:r w:rsidDel="00000000" w:rsidR="00000000" w:rsidRPr="00000000">
        <w:rPr>
          <w:rFonts w:ascii="Arial" w:cs="Arial" w:eastAsia="Arial" w:hAnsi="Arial"/>
          <w:sz w:val="21"/>
          <w:szCs w:val="21"/>
          <w:rtl w:val="0"/>
        </w:rPr>
        <w:t xml:space="preserve">Cum vă exercitați drepturile: transmiteți o cerere la Str-la 1, Strada Aerodromului 4, Chișinău, MD-2024, la winehotel.moldova@gmail.com sau telefonic la 0 (78) 880350. Vă răspundem gratuit, fără întârzieri nejustificate, dar în cel mult o lună de la primirea cererii, termen care poate fi prelungit cu două luni în condițiile art. 12 alin. (3). Dacă avem îndoieli întemeiate cu privire la identitatea dumneavoastră, vă putem solicita informații suplimentare pentru confirmarea acesteia (art. 12 alin. (6)).</w:t>
      </w:r>
      <w:r w:rsidDel="00000000" w:rsidR="00000000" w:rsidRPr="00000000">
        <w:rPr>
          <w:rtl w:val="0"/>
        </w:rPr>
      </w:r>
    </w:p>
    <w:p w:rsidR="00000000" w:rsidDel="00000000" w:rsidP="00000000" w:rsidRDefault="00000000" w:rsidRPr="00000000" w14:paraId="0000016F">
      <w:pPr>
        <w:spacing w:after="1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How to exercise your rights: send a request to Str-la 1, Strada Aerodromului 4, Chișinău, MD-2024, to winehotel.moldova@gmail.com or by telephone on 0 (78) 880350. We shall reply free of charge, without undue delay and in any event within one month of receipt of the request; that period may be extended by two further months in accordance with Article 12(3). Where we have reasonable doubts concerning your identity, we may request additional information necessary to confirm it (Article 12(6)).</w:t>
      </w:r>
      <w:r w:rsidDel="00000000" w:rsidR="00000000" w:rsidRPr="00000000">
        <w:rPr>
          <w:rtl w:val="0"/>
        </w:rPr>
      </w:r>
    </w:p>
    <w:p w:rsidR="00000000" w:rsidDel="00000000" w:rsidP="00000000" w:rsidRDefault="00000000" w:rsidRPr="00000000" w14:paraId="00000170">
      <w:pPr>
        <w:spacing w:after="14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Как реализовать ваши права: направьте заявление по адресу Str-la 1, Strada Aerodromului 4, Chișinău, MD-2024, на winehotel.moldova@gmail.com или по телефону 0 (78) 880350. Мы отвечаем бесплатно, без необоснованных задержек, но не позднее одного месяца с момента получения заявления; этот срок может быть продлён ещё на два месяца в соответствии со ст. 12 ч. (3). При наличии обоснованных сомнений в вашей личности мы вправе запросить дополнительную информацию, необходимую для её подтверждения (ст. 12 ч. (6)).</w:t>
      </w:r>
      <w:r w:rsidDel="00000000" w:rsidR="00000000" w:rsidRPr="00000000">
        <w:rPr>
          <w:rtl w:val="0"/>
        </w:rPr>
      </w:r>
    </w:p>
    <w:p w:rsidR="00000000" w:rsidDel="00000000" w:rsidP="00000000" w:rsidRDefault="00000000" w:rsidRPr="00000000" w14:paraId="00000171">
      <w:pPr>
        <w:spacing w:after="20" w:before="100" w:lineRule="auto"/>
        <w:rPr>
          <w:rFonts w:ascii="Arial" w:cs="Arial" w:eastAsia="Arial" w:hAnsi="Arial"/>
        </w:rPr>
      </w:pPr>
      <w:r w:rsidDel="00000000" w:rsidR="00000000" w:rsidRPr="00000000">
        <w:rPr>
          <w:rFonts w:ascii="Arial" w:cs="Arial" w:eastAsia="Arial" w:hAnsi="Arial"/>
          <w:sz w:val="21"/>
          <w:szCs w:val="21"/>
          <w:rtl w:val="0"/>
        </w:rPr>
        <w:t xml:space="preserve">Prelucrările efectuate de platforma sau agenția prin care ați rezervat sunt guvernate de notele de informare ale acestora și nu se află sub controlul nostru.</w:t>
      </w:r>
      <w:r w:rsidDel="00000000" w:rsidR="00000000" w:rsidRPr="00000000">
        <w:rPr>
          <w:rtl w:val="0"/>
        </w:rPr>
      </w:r>
    </w:p>
    <w:p w:rsidR="00000000" w:rsidDel="00000000" w:rsidP="00000000" w:rsidRDefault="00000000" w:rsidRPr="00000000" w14:paraId="00000172">
      <w:pPr>
        <w:spacing w:after="1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Processing carried out by the platform or agency through which you booked is governed by their own privacy notices and is outside our control.</w:t>
      </w:r>
      <w:r w:rsidDel="00000000" w:rsidR="00000000" w:rsidRPr="00000000">
        <w:rPr>
          <w:rtl w:val="0"/>
        </w:rPr>
      </w:r>
    </w:p>
    <w:p w:rsidR="00000000" w:rsidDel="00000000" w:rsidP="00000000" w:rsidRDefault="00000000" w:rsidRPr="00000000" w14:paraId="00000173">
      <w:pPr>
        <w:spacing w:after="14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Обработка, осуществляемая платформой или агентством, через которое вы забронировали, регулируется их собственными уведомлениями и не находится под нашим контролем.</w:t>
      </w:r>
      <w:r w:rsidDel="00000000" w:rsidR="00000000" w:rsidRPr="00000000">
        <w:rPr>
          <w:rtl w:val="0"/>
        </w:rPr>
      </w:r>
    </w:p>
    <w:p w:rsidR="00000000" w:rsidDel="00000000" w:rsidP="00000000" w:rsidRDefault="00000000" w:rsidRPr="00000000" w14:paraId="00000174">
      <w:pPr>
        <w:spacing w:after="20" w:before="280" w:lineRule="auto"/>
        <w:rPr>
          <w:rFonts w:ascii="Arial" w:cs="Arial" w:eastAsia="Arial" w:hAnsi="Arial"/>
        </w:rPr>
      </w:pPr>
      <w:r w:rsidDel="00000000" w:rsidR="00000000" w:rsidRPr="00000000">
        <w:rPr>
          <w:rFonts w:ascii="Arial" w:cs="Arial" w:eastAsia="Arial" w:hAnsi="Arial"/>
          <w:b w:val="1"/>
          <w:bCs w:val="1"/>
          <w:sz w:val="26"/>
          <w:szCs w:val="26"/>
          <w:rtl w:val="0"/>
        </w:rPr>
        <w:t xml:space="preserve">10. Decizii automatizate</w:t>
      </w:r>
      <w:r w:rsidDel="00000000" w:rsidR="00000000" w:rsidRPr="00000000">
        <w:rPr>
          <w:rtl w:val="0"/>
        </w:rPr>
      </w:r>
    </w:p>
    <w:p w:rsidR="00000000" w:rsidDel="00000000" w:rsidP="00000000" w:rsidRDefault="00000000" w:rsidRPr="00000000" w14:paraId="00000175">
      <w:pPr>
        <w:spacing w:after="10" w:before="0" w:lineRule="auto"/>
        <w:rPr>
          <w:rFonts w:ascii="Arial" w:cs="Arial" w:eastAsia="Arial" w:hAnsi="Arial"/>
        </w:rPr>
      </w:pPr>
      <w:r w:rsidDel="00000000" w:rsidR="00000000" w:rsidRPr="00000000">
        <w:rPr>
          <w:rFonts w:ascii="Arial" w:cs="Arial" w:eastAsia="Arial" w:hAnsi="Arial"/>
          <w:b w:val="1"/>
          <w:bCs w:val="1"/>
          <w:i w:val="1"/>
          <w:iCs w:val="1"/>
          <w:color w:val="4a4a4a"/>
          <w:sz w:val="20"/>
          <w:szCs w:val="20"/>
          <w:rtl w:val="0"/>
        </w:rPr>
        <w:t xml:space="preserve">10. Automated decision-making</w:t>
      </w:r>
      <w:r w:rsidDel="00000000" w:rsidR="00000000" w:rsidRPr="00000000">
        <w:rPr>
          <w:rtl w:val="0"/>
        </w:rPr>
      </w:r>
    </w:p>
    <w:p w:rsidR="00000000" w:rsidDel="00000000" w:rsidP="00000000" w:rsidRDefault="00000000" w:rsidRPr="00000000" w14:paraId="00000176">
      <w:pPr>
        <w:spacing w:after="160" w:before="0" w:lineRule="auto"/>
        <w:rPr>
          <w:rFonts w:ascii="Arial" w:cs="Arial" w:eastAsia="Arial" w:hAnsi="Arial"/>
        </w:rPr>
      </w:pPr>
      <w:r w:rsidDel="00000000" w:rsidR="00000000" w:rsidRPr="00000000">
        <w:rPr>
          <w:rFonts w:ascii="Arial" w:cs="Arial" w:eastAsia="Arial" w:hAnsi="Arial"/>
          <w:b w:val="1"/>
          <w:bCs w:val="1"/>
          <w:i w:val="1"/>
          <w:iCs w:val="1"/>
          <w:color w:val="4a4a4a"/>
          <w:sz w:val="20"/>
          <w:szCs w:val="20"/>
          <w:rtl w:val="0"/>
        </w:rPr>
        <w:t xml:space="preserve">10. Автоматизированные решения</w:t>
      </w:r>
      <w:r w:rsidDel="00000000" w:rsidR="00000000" w:rsidRPr="00000000">
        <w:rPr>
          <w:rtl w:val="0"/>
        </w:rPr>
      </w:r>
    </w:p>
    <w:p w:rsidR="00000000" w:rsidDel="00000000" w:rsidP="00000000" w:rsidRDefault="00000000" w:rsidRPr="00000000" w14:paraId="00000177">
      <w:pPr>
        <w:spacing w:after="20" w:before="100" w:lineRule="auto"/>
        <w:rPr>
          <w:rFonts w:ascii="Arial" w:cs="Arial" w:eastAsia="Arial" w:hAnsi="Arial"/>
        </w:rPr>
      </w:pPr>
      <w:r w:rsidDel="00000000" w:rsidR="00000000" w:rsidRPr="00000000">
        <w:rPr>
          <w:rFonts w:ascii="Arial" w:cs="Arial" w:eastAsia="Arial" w:hAnsi="Arial"/>
          <w:sz w:val="21"/>
          <w:szCs w:val="21"/>
          <w:rtl w:val="0"/>
        </w:rPr>
        <w:t xml:space="preserve">Nu luăm decizii cu privire la dumneavoastră bazate exclusiv pe prelucrarea automatizată a datelor, inclusiv prin crearea de profiluri, care să producă efecte juridice sau să vă afecteze în mod similar într-o măsură semnificativă.</w:t>
      </w:r>
      <w:r w:rsidDel="00000000" w:rsidR="00000000" w:rsidRPr="00000000">
        <w:rPr>
          <w:rtl w:val="0"/>
        </w:rPr>
      </w:r>
    </w:p>
    <w:p w:rsidR="00000000" w:rsidDel="00000000" w:rsidP="00000000" w:rsidRDefault="00000000" w:rsidRPr="00000000" w14:paraId="00000178">
      <w:pPr>
        <w:spacing w:after="1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We do not take decisions concerning you based solely on automated processing, including profiling, which produce legal effects concerning you or similarly significantly affect you.</w:t>
      </w:r>
      <w:r w:rsidDel="00000000" w:rsidR="00000000" w:rsidRPr="00000000">
        <w:rPr>
          <w:rtl w:val="0"/>
        </w:rPr>
      </w:r>
    </w:p>
    <w:p w:rsidR="00000000" w:rsidDel="00000000" w:rsidP="00000000" w:rsidRDefault="00000000" w:rsidRPr="00000000" w14:paraId="00000179">
      <w:pPr>
        <w:spacing w:after="14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Мы не принимаем в отношении вас решений, основанных исключительно на автоматизированной обработке данных, включая профилирование, которые порождают правовые последствия или сходным образом существенно затрагивают вас.</w:t>
      </w:r>
      <w:r w:rsidDel="00000000" w:rsidR="00000000" w:rsidRPr="00000000">
        <w:rPr>
          <w:rtl w:val="0"/>
        </w:rPr>
      </w:r>
    </w:p>
    <w:p w:rsidR="00000000" w:rsidDel="00000000" w:rsidP="00000000" w:rsidRDefault="00000000" w:rsidRPr="00000000" w14:paraId="0000017A">
      <w:pPr>
        <w:spacing w:after="20" w:before="280" w:lineRule="auto"/>
        <w:rPr>
          <w:rFonts w:ascii="Arial" w:cs="Arial" w:eastAsia="Arial" w:hAnsi="Arial"/>
        </w:rPr>
      </w:pPr>
      <w:r w:rsidDel="00000000" w:rsidR="00000000" w:rsidRPr="00000000">
        <w:rPr>
          <w:rFonts w:ascii="Arial" w:cs="Arial" w:eastAsia="Arial" w:hAnsi="Arial"/>
          <w:b w:val="1"/>
          <w:bCs w:val="1"/>
          <w:sz w:val="26"/>
          <w:szCs w:val="26"/>
          <w:rtl w:val="0"/>
        </w:rPr>
        <w:t xml:space="preserve">11. Modificarea prezentei Note</w:t>
      </w:r>
      <w:r w:rsidDel="00000000" w:rsidR="00000000" w:rsidRPr="00000000">
        <w:rPr>
          <w:rtl w:val="0"/>
        </w:rPr>
      </w:r>
    </w:p>
    <w:p w:rsidR="00000000" w:rsidDel="00000000" w:rsidP="00000000" w:rsidRDefault="00000000" w:rsidRPr="00000000" w14:paraId="0000017B">
      <w:pPr>
        <w:spacing w:after="10" w:before="0" w:lineRule="auto"/>
        <w:rPr>
          <w:rFonts w:ascii="Arial" w:cs="Arial" w:eastAsia="Arial" w:hAnsi="Arial"/>
        </w:rPr>
      </w:pPr>
      <w:r w:rsidDel="00000000" w:rsidR="00000000" w:rsidRPr="00000000">
        <w:rPr>
          <w:rFonts w:ascii="Arial" w:cs="Arial" w:eastAsia="Arial" w:hAnsi="Arial"/>
          <w:b w:val="1"/>
          <w:bCs w:val="1"/>
          <w:i w:val="1"/>
          <w:iCs w:val="1"/>
          <w:color w:val="4a4a4a"/>
          <w:sz w:val="20"/>
          <w:szCs w:val="20"/>
          <w:rtl w:val="0"/>
        </w:rPr>
        <w:t xml:space="preserve">11. Amendment of this Notice</w:t>
      </w:r>
      <w:r w:rsidDel="00000000" w:rsidR="00000000" w:rsidRPr="00000000">
        <w:rPr>
          <w:rtl w:val="0"/>
        </w:rPr>
      </w:r>
    </w:p>
    <w:p w:rsidR="00000000" w:rsidDel="00000000" w:rsidP="00000000" w:rsidRDefault="00000000" w:rsidRPr="00000000" w14:paraId="0000017C">
      <w:pPr>
        <w:spacing w:after="160" w:before="0" w:lineRule="auto"/>
        <w:rPr>
          <w:rFonts w:ascii="Arial" w:cs="Arial" w:eastAsia="Arial" w:hAnsi="Arial"/>
        </w:rPr>
      </w:pPr>
      <w:r w:rsidDel="00000000" w:rsidR="00000000" w:rsidRPr="00000000">
        <w:rPr>
          <w:rFonts w:ascii="Arial" w:cs="Arial" w:eastAsia="Arial" w:hAnsi="Arial"/>
          <w:b w:val="1"/>
          <w:bCs w:val="1"/>
          <w:i w:val="1"/>
          <w:iCs w:val="1"/>
          <w:color w:val="4a4a4a"/>
          <w:sz w:val="20"/>
          <w:szCs w:val="20"/>
          <w:rtl w:val="0"/>
        </w:rPr>
        <w:t xml:space="preserve">11. Изменение настоящего Уведомления</w:t>
      </w:r>
      <w:r w:rsidDel="00000000" w:rsidR="00000000" w:rsidRPr="00000000">
        <w:rPr>
          <w:rtl w:val="0"/>
        </w:rPr>
      </w:r>
    </w:p>
    <w:p w:rsidR="00000000" w:rsidDel="00000000" w:rsidP="00000000" w:rsidRDefault="00000000" w:rsidRPr="00000000" w14:paraId="0000017D">
      <w:pPr>
        <w:spacing w:after="20" w:before="100" w:lineRule="auto"/>
        <w:rPr>
          <w:rFonts w:ascii="Arial" w:cs="Arial" w:eastAsia="Arial" w:hAnsi="Arial"/>
        </w:rPr>
      </w:pPr>
      <w:r w:rsidDel="00000000" w:rsidR="00000000" w:rsidRPr="00000000">
        <w:rPr>
          <w:rFonts w:ascii="Arial" w:cs="Arial" w:eastAsia="Arial" w:hAnsi="Arial"/>
          <w:sz w:val="21"/>
          <w:szCs w:val="21"/>
          <w:rtl w:val="0"/>
        </w:rPr>
        <w:t xml:space="preserve">Dacă vom intenționa să prelucrăm datele într-un scop nou, vă vom informa anterior începerii acelei prelucrări (art. 13 alin. (3) și art. 14 alin. (4)).</w:t>
      </w:r>
      <w:r w:rsidDel="00000000" w:rsidR="00000000" w:rsidRPr="00000000">
        <w:rPr>
          <w:rtl w:val="0"/>
        </w:rPr>
      </w:r>
    </w:p>
    <w:p w:rsidR="00000000" w:rsidDel="00000000" w:rsidP="00000000" w:rsidRDefault="00000000" w:rsidRPr="00000000" w14:paraId="0000017E">
      <w:pPr>
        <w:spacing w:after="1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If we intend to process the data for a new purpose, we shall inform you before that processing begins (Article 13(3) and Article 14(4)).</w:t>
      </w:r>
      <w:r w:rsidDel="00000000" w:rsidR="00000000" w:rsidRPr="00000000">
        <w:rPr>
          <w:rtl w:val="0"/>
        </w:rPr>
      </w:r>
    </w:p>
    <w:p w:rsidR="00000000" w:rsidDel="00000000" w:rsidP="00000000" w:rsidRDefault="00000000" w:rsidRPr="00000000" w14:paraId="0000017F">
      <w:pPr>
        <w:spacing w:after="14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Если мы намерены обрабатывать данные с новой целью, мы проинформируем вас до начала такой обработки (ст. 13 ч. (3) и ст. 14 ч. (4)).</w:t>
      </w:r>
      <w:r w:rsidDel="00000000" w:rsidR="00000000" w:rsidRPr="00000000">
        <w:rPr>
          <w:rtl w:val="0"/>
        </w:rPr>
      </w:r>
    </w:p>
    <w:p w:rsidR="00000000" w:rsidDel="00000000" w:rsidP="00000000" w:rsidRDefault="00000000" w:rsidRPr="00000000" w14:paraId="00000180">
      <w:pPr>
        <w:spacing w:after="20" w:before="280" w:lineRule="auto"/>
        <w:rPr>
          <w:rFonts w:ascii="Arial" w:cs="Arial" w:eastAsia="Arial" w:hAnsi="Arial"/>
        </w:rPr>
      </w:pPr>
      <w:r w:rsidDel="00000000" w:rsidR="00000000" w:rsidRPr="00000000">
        <w:rPr>
          <w:rFonts w:ascii="Arial" w:cs="Arial" w:eastAsia="Arial" w:hAnsi="Arial"/>
          <w:b w:val="1"/>
          <w:bCs w:val="1"/>
          <w:sz w:val="26"/>
          <w:szCs w:val="26"/>
          <w:rtl w:val="0"/>
        </w:rPr>
        <w:t xml:space="preserve">12. Versiunile lingvistice</w:t>
      </w:r>
      <w:r w:rsidDel="00000000" w:rsidR="00000000" w:rsidRPr="00000000">
        <w:rPr>
          <w:rtl w:val="0"/>
        </w:rPr>
      </w:r>
    </w:p>
    <w:p w:rsidR="00000000" w:rsidDel="00000000" w:rsidP="00000000" w:rsidRDefault="00000000" w:rsidRPr="00000000" w14:paraId="00000181">
      <w:pPr>
        <w:spacing w:after="10" w:before="0" w:lineRule="auto"/>
        <w:rPr>
          <w:rFonts w:ascii="Arial" w:cs="Arial" w:eastAsia="Arial" w:hAnsi="Arial"/>
        </w:rPr>
      </w:pPr>
      <w:r w:rsidDel="00000000" w:rsidR="00000000" w:rsidRPr="00000000">
        <w:rPr>
          <w:rFonts w:ascii="Arial" w:cs="Arial" w:eastAsia="Arial" w:hAnsi="Arial"/>
          <w:b w:val="1"/>
          <w:bCs w:val="1"/>
          <w:i w:val="1"/>
          <w:iCs w:val="1"/>
          <w:color w:val="4a4a4a"/>
          <w:sz w:val="20"/>
          <w:szCs w:val="20"/>
          <w:rtl w:val="0"/>
        </w:rPr>
        <w:t xml:space="preserve">12. Language versions</w:t>
      </w:r>
      <w:r w:rsidDel="00000000" w:rsidR="00000000" w:rsidRPr="00000000">
        <w:rPr>
          <w:rtl w:val="0"/>
        </w:rPr>
      </w:r>
    </w:p>
    <w:p w:rsidR="00000000" w:rsidDel="00000000" w:rsidP="00000000" w:rsidRDefault="00000000" w:rsidRPr="00000000" w14:paraId="00000182">
      <w:pPr>
        <w:spacing w:after="160" w:before="0" w:lineRule="auto"/>
        <w:rPr>
          <w:rFonts w:ascii="Arial" w:cs="Arial" w:eastAsia="Arial" w:hAnsi="Arial"/>
        </w:rPr>
      </w:pPr>
      <w:r w:rsidDel="00000000" w:rsidR="00000000" w:rsidRPr="00000000">
        <w:rPr>
          <w:rFonts w:ascii="Arial" w:cs="Arial" w:eastAsia="Arial" w:hAnsi="Arial"/>
          <w:b w:val="1"/>
          <w:bCs w:val="1"/>
          <w:i w:val="1"/>
          <w:iCs w:val="1"/>
          <w:color w:val="4a4a4a"/>
          <w:sz w:val="20"/>
          <w:szCs w:val="20"/>
          <w:rtl w:val="0"/>
        </w:rPr>
        <w:t xml:space="preserve">12. Языковые версии</w:t>
      </w:r>
      <w:r w:rsidDel="00000000" w:rsidR="00000000" w:rsidRPr="00000000">
        <w:rPr>
          <w:rtl w:val="0"/>
        </w:rPr>
      </w:r>
    </w:p>
    <w:p w:rsidR="00000000" w:rsidDel="00000000" w:rsidP="00000000" w:rsidRDefault="00000000" w:rsidRPr="00000000" w14:paraId="00000183">
      <w:pPr>
        <w:spacing w:after="20" w:before="100" w:lineRule="auto"/>
        <w:rPr>
          <w:rFonts w:ascii="Arial" w:cs="Arial" w:eastAsia="Arial" w:hAnsi="Arial"/>
        </w:rPr>
      </w:pPr>
      <w:r w:rsidDel="00000000" w:rsidR="00000000" w:rsidRPr="00000000">
        <w:rPr>
          <w:rFonts w:ascii="Arial" w:cs="Arial" w:eastAsia="Arial" w:hAnsi="Arial"/>
          <w:sz w:val="21"/>
          <w:szCs w:val="21"/>
          <w:rtl w:val="0"/>
        </w:rPr>
        <w:t xml:space="preserve">Prezenta Notă este redactată în limbile română, engleză și rusă. În caz de divergență între versiuni, prevalează versiunea în limba română.</w:t>
      </w:r>
      <w:r w:rsidDel="00000000" w:rsidR="00000000" w:rsidRPr="00000000">
        <w:rPr>
          <w:rtl w:val="0"/>
        </w:rPr>
      </w:r>
    </w:p>
    <w:p w:rsidR="00000000" w:rsidDel="00000000" w:rsidP="00000000" w:rsidRDefault="00000000" w:rsidRPr="00000000" w14:paraId="00000184">
      <w:pPr>
        <w:spacing w:after="1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This Notice is drawn up in Romanian, English and Russian. In the event of any discrepancy between the versions, the Romanian version prevails.</w:t>
      </w:r>
      <w:r w:rsidDel="00000000" w:rsidR="00000000" w:rsidRPr="00000000">
        <w:rPr>
          <w:rtl w:val="0"/>
        </w:rPr>
      </w:r>
    </w:p>
    <w:p w:rsidR="00000000" w:rsidDel="00000000" w:rsidP="00000000" w:rsidRDefault="00000000" w:rsidRPr="00000000" w14:paraId="00000185">
      <w:pPr>
        <w:spacing w:after="140" w:before="0" w:lineRule="auto"/>
        <w:rPr>
          <w:rFonts w:ascii="Arial" w:cs="Arial" w:eastAsia="Arial" w:hAnsi="Arial"/>
        </w:rPr>
      </w:pPr>
      <w:r w:rsidDel="00000000" w:rsidR="00000000" w:rsidRPr="00000000">
        <w:rPr>
          <w:rFonts w:ascii="Arial" w:cs="Arial" w:eastAsia="Arial" w:hAnsi="Arial"/>
          <w:i w:val="1"/>
          <w:iCs w:val="1"/>
          <w:color w:val="4a4a4a"/>
          <w:sz w:val="18"/>
          <w:szCs w:val="18"/>
          <w:rtl w:val="0"/>
        </w:rPr>
        <w:t xml:space="preserve">Настоящее Уведомление составлено на румынском, английском и русском языках. В случае расхождений между версиями преобладает версия на румынском языке.</w:t>
      </w:r>
      <w:r w:rsidDel="00000000" w:rsidR="00000000" w:rsidRPr="00000000">
        <w:rPr>
          <w:rtl w:val="0"/>
        </w:rPr>
      </w:r>
    </w:p>
    <w:sectPr>
      <w:footerReference r:id="rId6" w:type="default"/>
      <w:pgSz w:h="16838" w:w="11906" w:orient="portrait"/>
      <w:pgMar w:bottom="1080" w:top="108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6">
    <w:pPr>
      <w:rPr>
        <w:rFonts w:ascii="Arial" w:cs="Arial" w:eastAsia="Arial" w:hAnsi="Arial"/>
        <w:sz w:val="14"/>
        <w:szCs w:val="14"/>
      </w:rPr>
    </w:pPr>
    <w:r w:rsidDel="00000000" w:rsidR="00000000" w:rsidRPr="00000000">
      <w:rPr>
        <w:rFonts w:ascii="Arial" w:cs="Arial" w:eastAsia="Arial" w:hAnsi="Arial"/>
        <w:sz w:val="14"/>
        <w:szCs w:val="14"/>
        <w:rtl w:val="0"/>
      </w:rPr>
      <w:t xml:space="preserve">Versiunea 1.0 din 24 August 2026 / Version 1.0 from 24 August 2026 / Версия 1.0 от 24 августа 2026</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04" w:hanging="259"/>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